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C11B" w14:textId="77777777" w:rsidR="00B44AE5" w:rsidRPr="00255CE1" w:rsidRDefault="00B44AE5" w:rsidP="00B44AE5">
      <w:pPr>
        <w:rPr>
          <w:rFonts w:asciiTheme="minorHAnsi" w:hAnsiTheme="minorHAnsi" w:cstheme="minorHAnsi"/>
        </w:rPr>
      </w:pPr>
      <w:r w:rsidRPr="00255CE1">
        <w:rPr>
          <w:rFonts w:asciiTheme="minorHAnsi" w:hAnsiTheme="minorHAnsi" w:cstheme="minorHAnsi"/>
        </w:rPr>
        <w:t>Als dichter niet bekend geworden, maar wereldberoemd om zijn sprookjes.</w:t>
      </w:r>
    </w:p>
    <w:p w14:paraId="3ED4CB47" w14:textId="77777777" w:rsidR="00B44AE5" w:rsidRPr="00255CE1" w:rsidRDefault="00B44AE5" w:rsidP="00B44AE5">
      <w:pPr>
        <w:rPr>
          <w:rFonts w:asciiTheme="minorHAnsi" w:hAnsiTheme="minorHAnsi" w:cstheme="minorHAnsi"/>
        </w:rPr>
      </w:pPr>
      <w:r w:rsidRPr="00255CE1">
        <w:rPr>
          <w:rFonts w:asciiTheme="minorHAnsi" w:hAnsiTheme="minorHAnsi" w:cstheme="minorHAnsi"/>
        </w:rPr>
        <w:t xml:space="preserve">H.C. Andersen (1805-1875) debuteerde wel als dichter en werd ook hierom geprezen: </w:t>
      </w:r>
      <w:proofErr w:type="spellStart"/>
      <w:r w:rsidRPr="00255CE1">
        <w:rPr>
          <w:rFonts w:asciiTheme="minorHAnsi" w:hAnsiTheme="minorHAnsi" w:cstheme="minorHAnsi"/>
        </w:rPr>
        <w:t>Det</w:t>
      </w:r>
      <w:proofErr w:type="spellEnd"/>
      <w:r w:rsidRPr="00255CE1">
        <w:rPr>
          <w:rFonts w:asciiTheme="minorHAnsi" w:hAnsiTheme="minorHAnsi" w:cstheme="minorHAnsi"/>
        </w:rPr>
        <w:t xml:space="preserve"> </w:t>
      </w:r>
      <w:proofErr w:type="spellStart"/>
      <w:r w:rsidRPr="00255CE1">
        <w:rPr>
          <w:rFonts w:asciiTheme="minorHAnsi" w:hAnsiTheme="minorHAnsi" w:cstheme="minorHAnsi"/>
        </w:rPr>
        <w:t>døende</w:t>
      </w:r>
      <w:proofErr w:type="spellEnd"/>
      <w:r w:rsidRPr="00255CE1">
        <w:rPr>
          <w:rFonts w:asciiTheme="minorHAnsi" w:hAnsiTheme="minorHAnsi" w:cstheme="minorHAnsi"/>
        </w:rPr>
        <w:t xml:space="preserve"> Barn (Het stervende kind). Toch hier nog de namen van enkele bekende sprookjes:</w:t>
      </w:r>
      <w:r w:rsidRPr="00255CE1">
        <w:rPr>
          <w:rStyle w:val="Voetnootmarkering"/>
          <w:rFonts w:asciiTheme="minorHAnsi" w:hAnsiTheme="minorHAnsi" w:cstheme="minorHAnsi"/>
        </w:rPr>
        <w:footnoteReference w:id="1"/>
      </w:r>
    </w:p>
    <w:p w14:paraId="04872B8D" w14:textId="77777777" w:rsidR="00B44AE5" w:rsidRPr="00255CE1" w:rsidRDefault="00B44AE5" w:rsidP="00B44AE5">
      <w:pPr>
        <w:rPr>
          <w:rFonts w:asciiTheme="minorHAnsi" w:hAnsiTheme="minorHAnsi" w:cstheme="minorHAnsi"/>
        </w:rPr>
      </w:pPr>
    </w:p>
    <w:p w14:paraId="509E8202" w14:textId="77777777" w:rsidR="00B44AE5" w:rsidRPr="00B44AE5" w:rsidRDefault="00B44AE5" w:rsidP="00B44AE5">
      <w:pPr>
        <w:rPr>
          <w:rFonts w:asciiTheme="minorHAnsi" w:hAnsiTheme="minorHAnsi" w:cstheme="minorHAnsi"/>
        </w:rPr>
      </w:pPr>
    </w:p>
    <w:p w14:paraId="6BEE72FF" w14:textId="77777777" w:rsidR="00B44AE5" w:rsidRPr="00255CE1" w:rsidRDefault="00B44AE5" w:rsidP="00B44AE5">
      <w:pPr>
        <w:rPr>
          <w:rFonts w:asciiTheme="minorHAnsi" w:hAnsiTheme="minorHAnsi" w:cstheme="minorHAnsi"/>
        </w:rPr>
      </w:pPr>
      <w:r w:rsidRPr="00255CE1">
        <w:rPr>
          <w:rFonts w:asciiTheme="minorHAnsi" w:hAnsiTheme="minorHAnsi" w:cstheme="minorHAnsi"/>
        </w:rPr>
        <w:t xml:space="preserve">De </w:t>
      </w:r>
      <w:proofErr w:type="spellStart"/>
      <w:r w:rsidRPr="00255CE1">
        <w:rPr>
          <w:rFonts w:asciiTheme="minorHAnsi" w:hAnsiTheme="minorHAnsi" w:cstheme="minorHAnsi"/>
        </w:rPr>
        <w:t>røde</w:t>
      </w:r>
      <w:proofErr w:type="spellEnd"/>
      <w:r w:rsidRPr="00255CE1">
        <w:rPr>
          <w:rFonts w:asciiTheme="minorHAnsi" w:hAnsiTheme="minorHAnsi" w:cstheme="minorHAnsi"/>
        </w:rPr>
        <w:t xml:space="preserve"> </w:t>
      </w:r>
      <w:proofErr w:type="spellStart"/>
      <w:r w:rsidRPr="00255CE1">
        <w:rPr>
          <w:rFonts w:asciiTheme="minorHAnsi" w:hAnsiTheme="minorHAnsi" w:cstheme="minorHAnsi"/>
        </w:rPr>
        <w:t>Skoe</w:t>
      </w:r>
      <w:proofErr w:type="spellEnd"/>
      <w:r w:rsidRPr="00255CE1">
        <w:rPr>
          <w:rFonts w:asciiTheme="minorHAnsi" w:hAnsiTheme="minorHAnsi" w:cstheme="minorHAnsi"/>
        </w:rPr>
        <w:t xml:space="preserve">  </w:t>
      </w:r>
      <w:r w:rsidRPr="00255CE1">
        <w:rPr>
          <w:rFonts w:asciiTheme="minorHAnsi" w:hAnsiTheme="minorHAnsi" w:cstheme="minorHAnsi"/>
        </w:rPr>
        <w:tab/>
        <w:t>De rode schoentjes</w:t>
      </w:r>
    </w:p>
    <w:p w14:paraId="35BE8C89" w14:textId="77777777" w:rsidR="00B44AE5" w:rsidRPr="00255CE1" w:rsidRDefault="00B44AE5" w:rsidP="00B44AE5">
      <w:pPr>
        <w:rPr>
          <w:rFonts w:asciiTheme="minorHAnsi" w:hAnsiTheme="minorHAnsi" w:cstheme="minorHAnsi"/>
        </w:rPr>
      </w:pPr>
      <w:r w:rsidRPr="00255CE1">
        <w:rPr>
          <w:rFonts w:asciiTheme="minorHAnsi" w:hAnsiTheme="minorHAnsi" w:cstheme="minorHAnsi"/>
        </w:rPr>
        <w:t xml:space="preserve">Den </w:t>
      </w:r>
      <w:proofErr w:type="spellStart"/>
      <w:r w:rsidRPr="00255CE1">
        <w:rPr>
          <w:rFonts w:asciiTheme="minorHAnsi" w:hAnsiTheme="minorHAnsi" w:cstheme="minorHAnsi"/>
        </w:rPr>
        <w:t>grimme</w:t>
      </w:r>
      <w:proofErr w:type="spellEnd"/>
      <w:r w:rsidRPr="00255CE1">
        <w:rPr>
          <w:rFonts w:asciiTheme="minorHAnsi" w:hAnsiTheme="minorHAnsi" w:cstheme="minorHAnsi"/>
        </w:rPr>
        <w:t xml:space="preserve"> </w:t>
      </w:r>
      <w:proofErr w:type="spellStart"/>
      <w:r w:rsidRPr="00255CE1">
        <w:rPr>
          <w:rFonts w:asciiTheme="minorHAnsi" w:hAnsiTheme="minorHAnsi" w:cstheme="minorHAnsi"/>
        </w:rPr>
        <w:t>Ælling</w:t>
      </w:r>
      <w:proofErr w:type="spellEnd"/>
      <w:r w:rsidRPr="00255CE1">
        <w:rPr>
          <w:rFonts w:asciiTheme="minorHAnsi" w:hAnsiTheme="minorHAnsi" w:cstheme="minorHAnsi"/>
        </w:rPr>
        <w:t xml:space="preserve"> </w:t>
      </w:r>
      <w:r w:rsidRPr="00255CE1">
        <w:rPr>
          <w:rFonts w:asciiTheme="minorHAnsi" w:hAnsiTheme="minorHAnsi" w:cstheme="minorHAnsi"/>
        </w:rPr>
        <w:tab/>
        <w:t>Het lelijke eendje</w:t>
      </w:r>
    </w:p>
    <w:p w14:paraId="6A222CD3" w14:textId="77777777" w:rsidR="00B44AE5" w:rsidRPr="00255CE1" w:rsidRDefault="00B44AE5" w:rsidP="00B44AE5">
      <w:pPr>
        <w:rPr>
          <w:rFonts w:asciiTheme="minorHAnsi" w:hAnsiTheme="minorHAnsi" w:cstheme="minorHAnsi"/>
          <w:lang w:val="da-DK"/>
        </w:rPr>
      </w:pPr>
      <w:r w:rsidRPr="00255CE1">
        <w:rPr>
          <w:rFonts w:asciiTheme="minorHAnsi" w:hAnsiTheme="minorHAnsi" w:cstheme="minorHAnsi"/>
          <w:lang w:val="da-DK"/>
        </w:rPr>
        <w:t>Den lille Havfrue</w:t>
      </w:r>
      <w:r w:rsidRPr="00255CE1">
        <w:rPr>
          <w:rFonts w:asciiTheme="minorHAnsi" w:hAnsiTheme="minorHAnsi" w:cstheme="minorHAnsi"/>
          <w:lang w:val="da-DK"/>
        </w:rPr>
        <w:tab/>
        <w:t>De kleine zeemeermin</w:t>
      </w:r>
    </w:p>
    <w:p w14:paraId="3C1E7850" w14:textId="77777777" w:rsidR="00B44AE5" w:rsidRPr="00255CE1" w:rsidRDefault="00B44AE5" w:rsidP="00B44AE5">
      <w:pPr>
        <w:rPr>
          <w:rFonts w:asciiTheme="minorHAnsi" w:hAnsiTheme="minorHAnsi" w:cstheme="minorHAnsi"/>
          <w:lang w:val="da-DK"/>
        </w:rPr>
      </w:pPr>
      <w:r w:rsidRPr="00255CE1">
        <w:rPr>
          <w:rFonts w:asciiTheme="minorHAnsi" w:hAnsiTheme="minorHAnsi" w:cstheme="minorHAnsi"/>
          <w:lang w:val="da-DK"/>
        </w:rPr>
        <w:t xml:space="preserve">Den lille Pige med Svovlstikkerne </w:t>
      </w:r>
      <w:r w:rsidRPr="00255CE1">
        <w:rPr>
          <w:rFonts w:asciiTheme="minorHAnsi" w:hAnsiTheme="minorHAnsi" w:cstheme="minorHAnsi"/>
          <w:lang w:val="da-DK"/>
        </w:rPr>
        <w:tab/>
        <w:t>Het meisje met de zwavelstokjes</w:t>
      </w:r>
    </w:p>
    <w:p w14:paraId="77FA70D9" w14:textId="77777777" w:rsidR="00B44AE5" w:rsidRPr="00255CE1" w:rsidRDefault="00B44AE5" w:rsidP="00B44AE5">
      <w:pPr>
        <w:rPr>
          <w:rFonts w:asciiTheme="minorHAnsi" w:hAnsiTheme="minorHAnsi" w:cstheme="minorHAnsi"/>
        </w:rPr>
      </w:pPr>
      <w:proofErr w:type="spellStart"/>
      <w:r w:rsidRPr="00255CE1">
        <w:rPr>
          <w:rFonts w:asciiTheme="minorHAnsi" w:hAnsiTheme="minorHAnsi" w:cstheme="minorHAnsi"/>
        </w:rPr>
        <w:t>Keiserens</w:t>
      </w:r>
      <w:proofErr w:type="spellEnd"/>
      <w:r w:rsidRPr="00255CE1">
        <w:rPr>
          <w:rFonts w:asciiTheme="minorHAnsi" w:hAnsiTheme="minorHAnsi" w:cstheme="minorHAnsi"/>
        </w:rPr>
        <w:t xml:space="preserve"> </w:t>
      </w:r>
      <w:proofErr w:type="spellStart"/>
      <w:r w:rsidRPr="00255CE1">
        <w:rPr>
          <w:rFonts w:asciiTheme="minorHAnsi" w:hAnsiTheme="minorHAnsi" w:cstheme="minorHAnsi"/>
        </w:rPr>
        <w:t>nye</w:t>
      </w:r>
      <w:proofErr w:type="spellEnd"/>
      <w:r w:rsidRPr="00255CE1">
        <w:rPr>
          <w:rFonts w:asciiTheme="minorHAnsi" w:hAnsiTheme="minorHAnsi" w:cstheme="minorHAnsi"/>
        </w:rPr>
        <w:t xml:space="preserve"> </w:t>
      </w:r>
      <w:proofErr w:type="spellStart"/>
      <w:r w:rsidRPr="00255CE1">
        <w:rPr>
          <w:rFonts w:asciiTheme="minorHAnsi" w:hAnsiTheme="minorHAnsi" w:cstheme="minorHAnsi"/>
        </w:rPr>
        <w:t>Klæder</w:t>
      </w:r>
      <w:proofErr w:type="spellEnd"/>
      <w:r w:rsidRPr="00255CE1">
        <w:rPr>
          <w:rFonts w:asciiTheme="minorHAnsi" w:hAnsiTheme="minorHAnsi" w:cstheme="minorHAnsi"/>
        </w:rPr>
        <w:tab/>
        <w:t>De nieuwe kleren van de keizer</w:t>
      </w:r>
    </w:p>
    <w:p w14:paraId="5DC8223A" w14:textId="77777777" w:rsidR="00B44AE5" w:rsidRPr="00255CE1" w:rsidRDefault="00B44AE5" w:rsidP="00B44AE5">
      <w:pPr>
        <w:rPr>
          <w:rFonts w:asciiTheme="minorHAnsi" w:hAnsiTheme="minorHAnsi" w:cstheme="minorHAnsi"/>
        </w:rPr>
      </w:pPr>
      <w:r w:rsidRPr="00255CE1">
        <w:rPr>
          <w:rFonts w:asciiTheme="minorHAnsi" w:hAnsiTheme="minorHAnsi" w:cstheme="minorHAnsi"/>
        </w:rPr>
        <w:t>Nattergalen</w:t>
      </w:r>
      <w:r w:rsidRPr="00255CE1">
        <w:rPr>
          <w:rFonts w:asciiTheme="minorHAnsi" w:hAnsiTheme="minorHAnsi" w:cstheme="minorHAnsi"/>
        </w:rPr>
        <w:tab/>
        <w:t>De Chinese nachtegaal</w:t>
      </w:r>
    </w:p>
    <w:p w14:paraId="61D5EC67" w14:textId="77777777" w:rsidR="00B44AE5" w:rsidRPr="00255CE1" w:rsidRDefault="00B44AE5" w:rsidP="00B44AE5">
      <w:pPr>
        <w:rPr>
          <w:rFonts w:asciiTheme="minorHAnsi" w:hAnsiTheme="minorHAnsi" w:cstheme="minorHAnsi"/>
        </w:rPr>
      </w:pPr>
      <w:proofErr w:type="spellStart"/>
      <w:r w:rsidRPr="00255CE1">
        <w:rPr>
          <w:rFonts w:asciiTheme="minorHAnsi" w:hAnsiTheme="minorHAnsi" w:cstheme="minorHAnsi"/>
        </w:rPr>
        <w:t>Prindsessen</w:t>
      </w:r>
      <w:proofErr w:type="spellEnd"/>
      <w:r w:rsidRPr="00255CE1">
        <w:rPr>
          <w:rFonts w:asciiTheme="minorHAnsi" w:hAnsiTheme="minorHAnsi" w:cstheme="minorHAnsi"/>
        </w:rPr>
        <w:t xml:space="preserve"> </w:t>
      </w:r>
      <w:proofErr w:type="spellStart"/>
      <w:r w:rsidRPr="00255CE1">
        <w:rPr>
          <w:rFonts w:asciiTheme="minorHAnsi" w:hAnsiTheme="minorHAnsi" w:cstheme="minorHAnsi"/>
        </w:rPr>
        <w:t>paa</w:t>
      </w:r>
      <w:proofErr w:type="spellEnd"/>
      <w:r w:rsidRPr="00255CE1">
        <w:rPr>
          <w:rFonts w:asciiTheme="minorHAnsi" w:hAnsiTheme="minorHAnsi" w:cstheme="minorHAnsi"/>
        </w:rPr>
        <w:t xml:space="preserve"> </w:t>
      </w:r>
      <w:proofErr w:type="spellStart"/>
      <w:r w:rsidRPr="00255CE1">
        <w:rPr>
          <w:rFonts w:asciiTheme="minorHAnsi" w:hAnsiTheme="minorHAnsi" w:cstheme="minorHAnsi"/>
        </w:rPr>
        <w:t>Ærten</w:t>
      </w:r>
      <w:proofErr w:type="spellEnd"/>
      <w:r w:rsidRPr="00255CE1">
        <w:rPr>
          <w:rFonts w:asciiTheme="minorHAnsi" w:hAnsiTheme="minorHAnsi" w:cstheme="minorHAnsi"/>
        </w:rPr>
        <w:t xml:space="preserve"> </w:t>
      </w:r>
      <w:r w:rsidRPr="00255CE1">
        <w:rPr>
          <w:rFonts w:asciiTheme="minorHAnsi" w:hAnsiTheme="minorHAnsi" w:cstheme="minorHAnsi"/>
        </w:rPr>
        <w:tab/>
        <w:t>De prinses op de erwt</w:t>
      </w:r>
    </w:p>
    <w:p w14:paraId="66DB0362" w14:textId="77777777" w:rsidR="00B44AE5" w:rsidRPr="00255CE1" w:rsidRDefault="00B44AE5" w:rsidP="00B44AE5">
      <w:pPr>
        <w:rPr>
          <w:rFonts w:asciiTheme="minorHAnsi" w:hAnsiTheme="minorHAnsi" w:cstheme="minorHAnsi"/>
        </w:rPr>
      </w:pPr>
    </w:p>
    <w:p w14:paraId="7B1DA9E1" w14:textId="77777777" w:rsidR="00B44AE5" w:rsidRPr="00255CE1" w:rsidRDefault="00B44AE5" w:rsidP="00B44AE5">
      <w:pPr>
        <w:rPr>
          <w:rFonts w:asciiTheme="minorHAnsi" w:hAnsiTheme="minorHAnsi" w:cstheme="minorHAnsi"/>
        </w:rPr>
      </w:pPr>
    </w:p>
    <w:p w14:paraId="3C0B106E" w14:textId="77777777" w:rsidR="00B44AE5" w:rsidRPr="00255CE1" w:rsidRDefault="00B44AE5" w:rsidP="00B44AE5">
      <w:pPr>
        <w:rPr>
          <w:rFonts w:asciiTheme="minorHAnsi" w:hAnsiTheme="minorHAnsi" w:cstheme="minorHAnsi"/>
        </w:rPr>
      </w:pPr>
    </w:p>
    <w:p w14:paraId="0F8210D3" w14:textId="77777777" w:rsidR="00B44AE5" w:rsidRPr="00255CE1" w:rsidRDefault="00B44AE5" w:rsidP="00B44AE5">
      <w:pPr>
        <w:rPr>
          <w:rFonts w:asciiTheme="minorHAnsi" w:hAnsiTheme="minorHAnsi" w:cstheme="minorHAnsi"/>
        </w:rPr>
      </w:pPr>
      <w:r w:rsidRPr="00255CE1">
        <w:rPr>
          <w:rFonts w:asciiTheme="minorHAnsi" w:hAnsiTheme="minorHAnsi" w:cstheme="minorHAnsi"/>
        </w:rPr>
        <w:t xml:space="preserve">Andersen heeft veel gereisd. Dit wellicht minder bekende aspect van zijn leven is de aanleiding een gedichtje gemaakt op een van die reizen, hier te publiceren. </w:t>
      </w:r>
    </w:p>
    <w:p w14:paraId="0BCC1F5C" w14:textId="77777777" w:rsidR="00B44AE5" w:rsidRPr="00255CE1" w:rsidRDefault="00B44AE5" w:rsidP="00B44AE5">
      <w:pPr>
        <w:rPr>
          <w:rFonts w:asciiTheme="minorHAnsi" w:hAnsiTheme="minorHAnsi" w:cstheme="minorHAnsi"/>
        </w:rPr>
      </w:pPr>
      <w:r w:rsidRPr="00255CE1">
        <w:rPr>
          <w:rFonts w:asciiTheme="minorHAnsi" w:hAnsiTheme="minorHAnsi" w:cstheme="minorHAnsi"/>
        </w:rPr>
        <w:t>Hij ontmoette veel bekende tijdgenoten. In Engeland bezocht hij Dickens.</w:t>
      </w:r>
      <w:r w:rsidRPr="00255CE1">
        <w:rPr>
          <w:rStyle w:val="Voetnootmarkering"/>
          <w:rFonts w:asciiTheme="minorHAnsi" w:hAnsiTheme="minorHAnsi" w:cstheme="minorHAnsi"/>
        </w:rPr>
        <w:footnoteReference w:id="2"/>
      </w:r>
    </w:p>
    <w:p w14:paraId="30DBC272" w14:textId="77777777" w:rsidR="00B44AE5" w:rsidRPr="00255CE1" w:rsidRDefault="00B44AE5" w:rsidP="00B44AE5">
      <w:pPr>
        <w:rPr>
          <w:rFonts w:asciiTheme="minorHAnsi" w:hAnsiTheme="minorHAnsi" w:cstheme="minorHAnsi"/>
        </w:rPr>
      </w:pPr>
      <w:r w:rsidRPr="00255CE1">
        <w:rPr>
          <w:rFonts w:asciiTheme="minorHAnsi" w:hAnsiTheme="minorHAnsi" w:cstheme="minorHAnsi"/>
        </w:rPr>
        <w:t>In Duitsland ontmoette hij verschillende componisten</w:t>
      </w:r>
      <w:r w:rsidRPr="00255CE1">
        <w:rPr>
          <w:rStyle w:val="Voetnootmarkering"/>
          <w:rFonts w:asciiTheme="minorHAnsi" w:hAnsiTheme="minorHAnsi" w:cstheme="minorHAnsi"/>
        </w:rPr>
        <w:footnoteReference w:id="3"/>
      </w:r>
      <w:r w:rsidRPr="00255CE1">
        <w:rPr>
          <w:rFonts w:asciiTheme="minorHAnsi" w:hAnsiTheme="minorHAnsi" w:cstheme="minorHAnsi"/>
        </w:rPr>
        <w:t xml:space="preserve"> o.a. Mendelssohn voor wie dit versje als een impromptu op verzoek van M. is geschreven. Dit gebeurde bij hun eerste ontmoeting in Leipzig(1840). Het is opgenomen door Andersen in zijn autobiografie “</w:t>
      </w:r>
      <w:proofErr w:type="spellStart"/>
      <w:r w:rsidRPr="00255CE1">
        <w:rPr>
          <w:rFonts w:asciiTheme="minorHAnsi" w:hAnsiTheme="minorHAnsi" w:cstheme="minorHAnsi"/>
        </w:rPr>
        <w:t>Mit</w:t>
      </w:r>
      <w:proofErr w:type="spellEnd"/>
      <w:r w:rsidRPr="00255CE1">
        <w:rPr>
          <w:rFonts w:asciiTheme="minorHAnsi" w:hAnsiTheme="minorHAnsi" w:cstheme="minorHAnsi"/>
        </w:rPr>
        <w:t xml:space="preserve"> </w:t>
      </w:r>
      <w:proofErr w:type="spellStart"/>
      <w:r w:rsidRPr="00255CE1">
        <w:rPr>
          <w:rFonts w:asciiTheme="minorHAnsi" w:hAnsiTheme="minorHAnsi" w:cstheme="minorHAnsi"/>
        </w:rPr>
        <w:t>livs</w:t>
      </w:r>
      <w:proofErr w:type="spellEnd"/>
      <w:r w:rsidRPr="00255CE1">
        <w:rPr>
          <w:rFonts w:asciiTheme="minorHAnsi" w:hAnsiTheme="minorHAnsi" w:cstheme="minorHAnsi"/>
        </w:rPr>
        <w:t xml:space="preserve"> </w:t>
      </w:r>
      <w:proofErr w:type="spellStart"/>
      <w:r w:rsidRPr="00255CE1">
        <w:rPr>
          <w:rFonts w:asciiTheme="minorHAnsi" w:hAnsiTheme="minorHAnsi" w:cstheme="minorHAnsi"/>
        </w:rPr>
        <w:t>eventyr</w:t>
      </w:r>
      <w:proofErr w:type="spellEnd"/>
      <w:r w:rsidRPr="00255CE1">
        <w:rPr>
          <w:rFonts w:asciiTheme="minorHAnsi" w:hAnsiTheme="minorHAnsi" w:cstheme="minorHAnsi"/>
        </w:rPr>
        <w:t xml:space="preserve">”(Het sprookje van mijn leven) </w:t>
      </w:r>
    </w:p>
    <w:p w14:paraId="79BF67D4" w14:textId="77777777" w:rsidR="00B44AE5" w:rsidRPr="00255CE1" w:rsidRDefault="00B44AE5" w:rsidP="00B44AE5">
      <w:pPr>
        <w:rPr>
          <w:rFonts w:asciiTheme="minorHAnsi" w:hAnsiTheme="minorHAnsi" w:cstheme="minorHAnsi"/>
        </w:rPr>
      </w:pPr>
      <w:r w:rsidRPr="00255CE1">
        <w:rPr>
          <w:rFonts w:asciiTheme="minorHAnsi" w:hAnsiTheme="minorHAnsi" w:cstheme="minorHAnsi"/>
        </w:rPr>
        <w:t>Dat was overigens niet zo’n sprookje</w:t>
      </w:r>
      <w:r w:rsidRPr="00255CE1">
        <w:rPr>
          <w:rStyle w:val="Voetnootmarkering"/>
          <w:rFonts w:asciiTheme="minorHAnsi" w:hAnsiTheme="minorHAnsi" w:cstheme="minorHAnsi"/>
        </w:rPr>
        <w:footnoteReference w:id="4"/>
      </w:r>
      <w:r w:rsidRPr="00255CE1">
        <w:rPr>
          <w:rFonts w:asciiTheme="minorHAnsi" w:hAnsiTheme="minorHAnsi" w:cstheme="minorHAnsi"/>
        </w:rPr>
        <w:t xml:space="preserve"> maar toch begint het met de woorden : “</w:t>
      </w:r>
      <w:proofErr w:type="spellStart"/>
      <w:r w:rsidRPr="00255CE1">
        <w:rPr>
          <w:rFonts w:asciiTheme="minorHAnsi" w:hAnsiTheme="minorHAnsi" w:cstheme="minorHAnsi"/>
        </w:rPr>
        <w:t>Mit</w:t>
      </w:r>
      <w:proofErr w:type="spellEnd"/>
      <w:r w:rsidRPr="00255CE1">
        <w:rPr>
          <w:rFonts w:asciiTheme="minorHAnsi" w:hAnsiTheme="minorHAnsi" w:cstheme="minorHAnsi"/>
        </w:rPr>
        <w:t xml:space="preserve"> liv er et smukt </w:t>
      </w:r>
      <w:proofErr w:type="spellStart"/>
      <w:r w:rsidRPr="00255CE1">
        <w:rPr>
          <w:rFonts w:asciiTheme="minorHAnsi" w:hAnsiTheme="minorHAnsi" w:cstheme="minorHAnsi"/>
        </w:rPr>
        <w:t>eventyr</w:t>
      </w:r>
      <w:proofErr w:type="spellEnd"/>
      <w:r w:rsidRPr="00255CE1">
        <w:rPr>
          <w:rFonts w:asciiTheme="minorHAnsi" w:hAnsiTheme="minorHAnsi" w:cstheme="minorHAnsi"/>
        </w:rPr>
        <w:t xml:space="preserve">, </w:t>
      </w:r>
      <w:proofErr w:type="spellStart"/>
      <w:r w:rsidRPr="00255CE1">
        <w:rPr>
          <w:rFonts w:asciiTheme="minorHAnsi" w:hAnsiTheme="minorHAnsi" w:cstheme="minorHAnsi"/>
        </w:rPr>
        <w:t>så</w:t>
      </w:r>
      <w:proofErr w:type="spellEnd"/>
      <w:r w:rsidRPr="00255CE1">
        <w:rPr>
          <w:rFonts w:asciiTheme="minorHAnsi" w:hAnsiTheme="minorHAnsi" w:cstheme="minorHAnsi"/>
        </w:rPr>
        <w:t xml:space="preserve"> </w:t>
      </w:r>
      <w:proofErr w:type="spellStart"/>
      <w:r w:rsidRPr="00255CE1">
        <w:rPr>
          <w:rFonts w:asciiTheme="minorHAnsi" w:hAnsiTheme="minorHAnsi" w:cstheme="minorHAnsi"/>
        </w:rPr>
        <w:t>rigt</w:t>
      </w:r>
      <w:proofErr w:type="spellEnd"/>
      <w:r w:rsidRPr="00255CE1">
        <w:rPr>
          <w:rFonts w:asciiTheme="minorHAnsi" w:hAnsiTheme="minorHAnsi" w:cstheme="minorHAnsi"/>
        </w:rPr>
        <w:t xml:space="preserve"> </w:t>
      </w:r>
      <w:proofErr w:type="spellStart"/>
      <w:r w:rsidRPr="00255CE1">
        <w:rPr>
          <w:rFonts w:asciiTheme="minorHAnsi" w:hAnsiTheme="minorHAnsi" w:cstheme="minorHAnsi"/>
        </w:rPr>
        <w:t>og</w:t>
      </w:r>
      <w:proofErr w:type="spellEnd"/>
      <w:r w:rsidRPr="00255CE1">
        <w:rPr>
          <w:rFonts w:asciiTheme="minorHAnsi" w:hAnsiTheme="minorHAnsi" w:cstheme="minorHAnsi"/>
        </w:rPr>
        <w:t xml:space="preserve"> </w:t>
      </w:r>
      <w:proofErr w:type="spellStart"/>
      <w:r w:rsidRPr="00255CE1">
        <w:rPr>
          <w:rFonts w:asciiTheme="minorHAnsi" w:hAnsiTheme="minorHAnsi" w:cstheme="minorHAnsi"/>
        </w:rPr>
        <w:t>lyksaligt</w:t>
      </w:r>
      <w:proofErr w:type="spellEnd"/>
      <w:r w:rsidRPr="00255CE1">
        <w:rPr>
          <w:rFonts w:asciiTheme="minorHAnsi" w:hAnsiTheme="minorHAnsi" w:cstheme="minorHAnsi"/>
        </w:rPr>
        <w:t>” (“Mijn leven is een mooi sprookje, zo rijk en gelukzalig”).</w:t>
      </w:r>
    </w:p>
    <w:p w14:paraId="3EFF16BE" w14:textId="77777777" w:rsidR="00B44AE5" w:rsidRPr="00255CE1" w:rsidRDefault="00B44AE5" w:rsidP="00B44AE5">
      <w:pPr>
        <w:rPr>
          <w:rFonts w:asciiTheme="minorHAnsi" w:hAnsiTheme="minorHAnsi" w:cstheme="minorHAnsi"/>
        </w:rPr>
      </w:pPr>
    </w:p>
    <w:p w14:paraId="5B18520F" w14:textId="77777777" w:rsidR="00B44AE5" w:rsidRPr="00255CE1" w:rsidRDefault="00B44AE5" w:rsidP="00B44AE5">
      <w:pPr>
        <w:rPr>
          <w:rFonts w:asciiTheme="minorHAnsi" w:hAnsiTheme="minorHAnsi" w:cstheme="minorHAnsi"/>
        </w:rPr>
      </w:pPr>
      <w:r w:rsidRPr="00255CE1">
        <w:rPr>
          <w:rFonts w:asciiTheme="minorHAnsi" w:hAnsiTheme="minorHAnsi" w:cstheme="minorHAnsi"/>
        </w:rPr>
        <w:t>Het gedicht is overgenomen uit een niet gedateerde uitgave (</w:t>
      </w:r>
      <w:r w:rsidRPr="00255CE1">
        <w:rPr>
          <w:rFonts w:asciiTheme="minorHAnsi" w:hAnsiTheme="minorHAnsi" w:cstheme="minorHAnsi"/>
          <w:color w:val="202122"/>
          <w:sz w:val="21"/>
          <w:szCs w:val="21"/>
          <w:shd w:val="clear" w:color="auto" w:fill="FFFFFF"/>
        </w:rPr>
        <w:t>± 1980)</w:t>
      </w:r>
    </w:p>
    <w:p w14:paraId="4C0C0A52" w14:textId="310A75FA" w:rsidR="00F8335C" w:rsidRPr="00465B3B" w:rsidRDefault="00F8335C" w:rsidP="00F8335C"/>
    <w:p w14:paraId="6742D56C" w14:textId="77777777" w:rsidR="00F8335C" w:rsidRDefault="00F8335C" w:rsidP="00977621"/>
    <w:p w14:paraId="1C04F18C" w14:textId="77777777" w:rsidR="00F8335C" w:rsidRDefault="00F8335C" w:rsidP="00977621"/>
    <w:p w14:paraId="7B572B18" w14:textId="04A8A1E7" w:rsidR="00F8335C" w:rsidRDefault="00B44AE5" w:rsidP="00977621">
      <w:r>
        <w:rPr>
          <w:noProof/>
        </w:rPr>
        <w:drawing>
          <wp:inline distT="0" distB="0" distL="0" distR="0" wp14:anchorId="14A2132F" wp14:editId="14E80E96">
            <wp:extent cx="4610100" cy="1085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17199" w14:textId="4E920A4E" w:rsidR="00977621" w:rsidRDefault="00977621" w:rsidP="00977621"/>
    <w:p w14:paraId="48D5F156" w14:textId="6CDBFD51" w:rsidR="00977621" w:rsidRPr="00AD502B" w:rsidRDefault="00AD502B" w:rsidP="009776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VERTALING</w:t>
      </w:r>
    </w:p>
    <w:p w14:paraId="0D589B49" w14:textId="77777777" w:rsidR="00F8335C" w:rsidRPr="00465B3B" w:rsidRDefault="00F8335C" w:rsidP="00F8335C"/>
    <w:p w14:paraId="25889B70" w14:textId="77777777" w:rsidR="00B44AE5" w:rsidRPr="00F934B5" w:rsidRDefault="00B44AE5" w:rsidP="00B44AE5">
      <w:r w:rsidRPr="00F934B5">
        <w:t>Door de kerk klonken orgeltonen</w:t>
      </w:r>
    </w:p>
    <w:p w14:paraId="04BFD01D" w14:textId="77777777" w:rsidR="00B44AE5" w:rsidRPr="00F934B5" w:rsidRDefault="00B44AE5" w:rsidP="00B44AE5">
      <w:r w:rsidRPr="00F934B5">
        <w:t>Een kind werd geboren, en het werd Felix genoemd.</w:t>
      </w:r>
    </w:p>
    <w:p w14:paraId="4D9F9365" w14:textId="77777777" w:rsidR="00B44AE5" w:rsidRPr="00F934B5" w:rsidRDefault="00B44AE5" w:rsidP="00B44AE5">
      <w:r w:rsidRPr="00F934B5">
        <w:t>Ja “Felix”</w:t>
      </w:r>
      <w:r>
        <w:rPr>
          <w:rStyle w:val="Voetnootmarkering"/>
        </w:rPr>
        <w:footnoteReference w:id="5"/>
      </w:r>
      <w:r w:rsidRPr="00F934B5">
        <w:t xml:space="preserve"> hadden de engelen des Heren gezongen,</w:t>
      </w:r>
    </w:p>
    <w:p w14:paraId="7DE65FA1" w14:textId="77777777" w:rsidR="00B44AE5" w:rsidRPr="00F934B5" w:rsidRDefault="00B44AE5" w:rsidP="00B44AE5">
      <w:r w:rsidRPr="00F934B5">
        <w:t>Want de scepter van de toonkunst is hem ten deel gevallen.</w:t>
      </w:r>
    </w:p>
    <w:p w14:paraId="09EFB0CF" w14:textId="77777777" w:rsidR="00B44AE5" w:rsidRPr="00F934B5" w:rsidRDefault="00B44AE5" w:rsidP="00B44AE5"/>
    <w:p w14:paraId="5C0133D2" w14:textId="77777777" w:rsidR="00F8335C" w:rsidRDefault="00F8335C" w:rsidP="00977621"/>
    <w:p w14:paraId="620C5616" w14:textId="77777777" w:rsidR="00977621" w:rsidRDefault="00977621" w:rsidP="00977621"/>
    <w:sectPr w:rsidR="0097762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2363" w14:textId="77777777" w:rsidR="00F452B9" w:rsidRDefault="00F452B9" w:rsidP="00643C5A">
      <w:r>
        <w:separator/>
      </w:r>
    </w:p>
  </w:endnote>
  <w:endnote w:type="continuationSeparator" w:id="0">
    <w:p w14:paraId="0D715D08" w14:textId="77777777" w:rsidR="00F452B9" w:rsidRDefault="00F452B9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911A" w14:textId="77777777" w:rsidR="00F452B9" w:rsidRDefault="00F452B9" w:rsidP="00643C5A">
      <w:r>
        <w:separator/>
      </w:r>
    </w:p>
  </w:footnote>
  <w:footnote w:type="continuationSeparator" w:id="0">
    <w:p w14:paraId="3B4A2582" w14:textId="77777777" w:rsidR="00F452B9" w:rsidRDefault="00F452B9" w:rsidP="00643C5A">
      <w:r>
        <w:continuationSeparator/>
      </w:r>
    </w:p>
  </w:footnote>
  <w:footnote w:id="1">
    <w:p w14:paraId="4F10FDE3" w14:textId="77777777" w:rsidR="00B44AE5" w:rsidRDefault="00B44AE5" w:rsidP="00B44AE5">
      <w:pPr>
        <w:pStyle w:val="Voetnoottekst"/>
      </w:pPr>
      <w:r>
        <w:rPr>
          <w:rStyle w:val="Voetnootmarkering"/>
        </w:rPr>
        <w:footnoteRef/>
      </w:r>
      <w:r>
        <w:t xml:space="preserve"> De Deense titels zijn in de (van de huidige afwijkende) spelling van het publicatiejaar.</w:t>
      </w:r>
    </w:p>
  </w:footnote>
  <w:footnote w:id="2">
    <w:p w14:paraId="59E8D1A5" w14:textId="77777777" w:rsidR="00B44AE5" w:rsidRDefault="00B44AE5" w:rsidP="00B44AE5">
      <w:pPr>
        <w:pStyle w:val="Voetnoottekst"/>
      </w:pPr>
      <w:r>
        <w:rPr>
          <w:rStyle w:val="Voetnootmarkering"/>
        </w:rPr>
        <w:footnoteRef/>
      </w:r>
      <w:r>
        <w:t xml:space="preserve"> Het tweede bezoek was </w:t>
      </w:r>
      <w:hyperlink r:id="rId1" w:history="1">
        <w:r w:rsidRPr="00545E8F">
          <w:rPr>
            <w:rStyle w:val="Hyperlink"/>
          </w:rPr>
          <w:t>niet zo’n succes</w:t>
        </w:r>
      </w:hyperlink>
      <w:r>
        <w:t xml:space="preserve"> (Engelstalige verwijzing)</w:t>
      </w:r>
    </w:p>
  </w:footnote>
  <w:footnote w:id="3">
    <w:p w14:paraId="53BF7B29" w14:textId="77777777" w:rsidR="00B44AE5" w:rsidRDefault="00B44AE5" w:rsidP="00B44AE5">
      <w:pPr>
        <w:pStyle w:val="Voetnoottekst"/>
      </w:pPr>
      <w:r>
        <w:rPr>
          <w:rStyle w:val="Voetnootmarkering"/>
        </w:rPr>
        <w:footnoteRef/>
      </w:r>
      <w:r>
        <w:t xml:space="preserve"> Andersen schreef een aantal </w:t>
      </w:r>
      <w:proofErr w:type="spellStart"/>
      <w:r>
        <w:t>libretti</w:t>
      </w:r>
      <w:proofErr w:type="spellEnd"/>
      <w:r>
        <w:t xml:space="preserve"> voor opera’s en diverse componisten hebben zijn werk als inspiratie voor hun muziek gebruikt.</w:t>
      </w:r>
    </w:p>
  </w:footnote>
  <w:footnote w:id="4">
    <w:p w14:paraId="73E4B406" w14:textId="77777777" w:rsidR="00B44AE5" w:rsidRDefault="00B44AE5" w:rsidP="00B44AE5">
      <w:pPr>
        <w:pStyle w:val="Voetnoottekst"/>
      </w:pPr>
      <w:r>
        <w:rPr>
          <w:rStyle w:val="Voetnootmarkering"/>
        </w:rPr>
        <w:footnoteRef/>
      </w:r>
      <w:r>
        <w:t xml:space="preserve"> Andersen was ongelukkig in de liefde, voelde zich vaak onbegrepen en had last van angsten.</w:t>
      </w:r>
    </w:p>
  </w:footnote>
  <w:footnote w:id="5">
    <w:p w14:paraId="4B5E987D" w14:textId="77777777" w:rsidR="00B44AE5" w:rsidRDefault="00B44AE5" w:rsidP="00B44AE5">
      <w:pPr>
        <w:pStyle w:val="Voetnoottekst"/>
      </w:pPr>
      <w:r>
        <w:rPr>
          <w:rStyle w:val="Voetnootmarkering"/>
        </w:rPr>
        <w:footnoteRef/>
      </w:r>
      <w:r>
        <w:t xml:space="preserve"> Hier is bedoeld het Latijnse “</w:t>
      </w:r>
      <w:proofErr w:type="spellStart"/>
      <w:r>
        <w:t>felix</w:t>
      </w:r>
      <w:proofErr w:type="spellEnd"/>
      <w:r>
        <w:t>”=”gelukkig”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F8"/>
    <w:rsid w:val="00262792"/>
    <w:rsid w:val="00264B54"/>
    <w:rsid w:val="002929F8"/>
    <w:rsid w:val="00465B3B"/>
    <w:rsid w:val="004E108E"/>
    <w:rsid w:val="00552300"/>
    <w:rsid w:val="00643C5A"/>
    <w:rsid w:val="00645252"/>
    <w:rsid w:val="006D3D74"/>
    <w:rsid w:val="0083569A"/>
    <w:rsid w:val="009157F7"/>
    <w:rsid w:val="00977621"/>
    <w:rsid w:val="00A82A0E"/>
    <w:rsid w:val="00A9204E"/>
    <w:rsid w:val="00AD502B"/>
    <w:rsid w:val="00B11627"/>
    <w:rsid w:val="00B44AE5"/>
    <w:rsid w:val="00C35892"/>
    <w:rsid w:val="00E11EEC"/>
    <w:rsid w:val="00EC4072"/>
    <w:rsid w:val="00F452B9"/>
    <w:rsid w:val="00F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D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9F8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guardian.com/books/2017/sep/10/charles-dickens-hans-christian-andersen-letters-correspondence-auc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%20Mostert\AppData\Local\Microsoft\Office\16.0\DTS\nl-NL%7b276C2A25-9803-4A6A-95C0-28A683758849%7d\%7bF8D10895-7007-492C-B9E5-112A96FD6B0F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{F8D10895-7007-492C-B9E5-112A96FD6B0F}tf02786999.dotx</Template>
  <TotalTime>0</TotalTime>
  <Pages>2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2021-09-08T14:24:00Z</dcterms:created>
  <dcterms:modified xsi:type="dcterms:W3CDTF">2021-09-08T14:24:00Z</dcterms:modified>
</cp:coreProperties>
</file>