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F8817" w14:textId="77777777" w:rsidR="007C4B25" w:rsidRDefault="007C4B25" w:rsidP="007C4B25">
      <w:pPr>
        <w:pStyle w:val="Geenafstand"/>
      </w:pPr>
    </w:p>
    <w:p w14:paraId="187D6F63" w14:textId="77777777" w:rsidR="007C4B25" w:rsidRDefault="007C4B25" w:rsidP="007C4B25">
      <w:pPr>
        <w:pStyle w:val="Geenafstand"/>
      </w:pPr>
    </w:p>
    <w:p w14:paraId="30232C64" w14:textId="77777777" w:rsidR="007C4B25" w:rsidRDefault="007C4B25" w:rsidP="007C4B25">
      <w:pPr>
        <w:pStyle w:val="Geenafstand"/>
      </w:pPr>
    </w:p>
    <w:p w14:paraId="11DC73DC" w14:textId="1F26D76D" w:rsidR="007C4B25" w:rsidRDefault="007C4B25" w:rsidP="007C4B25">
      <w:pPr>
        <w:pStyle w:val="Geenafstand"/>
      </w:pPr>
      <w:r>
        <w:t xml:space="preserve">De schrijver is een van de eerste Afro-Amerikaanse schrijvers van betekenis. </w:t>
      </w:r>
    </w:p>
    <w:p w14:paraId="51557013" w14:textId="77777777" w:rsidR="007C4B25" w:rsidRDefault="007C4B25" w:rsidP="007C4B25">
      <w:pPr>
        <w:pStyle w:val="Geenafstand"/>
      </w:pPr>
      <w:r>
        <w:t xml:space="preserve">Paul Laurence </w:t>
      </w:r>
      <w:proofErr w:type="spellStart"/>
      <w:r>
        <w:t>Dunbar</w:t>
      </w:r>
      <w:proofErr w:type="spellEnd"/>
      <w:r>
        <w:t xml:space="preserve"> (1872-1906) groeide op in Dayton, Ohio en ging daar naar high-school als enige Afro-Amerikaan.</w:t>
      </w:r>
    </w:p>
    <w:p w14:paraId="55B968BC" w14:textId="77777777" w:rsidR="007C4B25" w:rsidRDefault="007C4B25" w:rsidP="007C4B25">
      <w:pPr>
        <w:pStyle w:val="Geenafstand"/>
      </w:pPr>
      <w:r>
        <w:t xml:space="preserve">Hij ging werken als liftbediende. In die tijd dichtte hij ook en gaf zi9jn eerste bundel op eigen kosten uit. Vooral zijn gedichten in </w:t>
      </w:r>
      <w:hyperlink r:id="rId6" w:history="1">
        <w:r w:rsidRPr="006D0C53">
          <w:rPr>
            <w:rStyle w:val="Hyperlink"/>
          </w:rPr>
          <w:t>dialect</w:t>
        </w:r>
      </w:hyperlink>
      <w:r>
        <w:t xml:space="preserve"> droegen bij aan zijn succes. Later schreef hij ook romans en korte verhalen. Op jonge leeftijd stierf hij aan tuberculose.</w:t>
      </w:r>
    </w:p>
    <w:p w14:paraId="44F3DA59" w14:textId="77777777" w:rsidR="007C4B25" w:rsidRDefault="007C4B25" w:rsidP="007C4B25">
      <w:pPr>
        <w:pStyle w:val="Geenafstand"/>
      </w:pPr>
      <w:r>
        <w:t xml:space="preserve">Meer informatie is </w:t>
      </w:r>
      <w:hyperlink r:id="rId7" w:history="1">
        <w:r w:rsidRPr="006D0C53">
          <w:rPr>
            <w:rStyle w:val="Hyperlink"/>
          </w:rPr>
          <w:t>hier</w:t>
        </w:r>
      </w:hyperlink>
      <w:r>
        <w:t xml:space="preserve"> te vinden.</w:t>
      </w:r>
    </w:p>
    <w:p w14:paraId="5A0C714E" w14:textId="77777777" w:rsidR="007C4B25" w:rsidRDefault="007C4B25" w:rsidP="007C4B25">
      <w:pPr>
        <w:pStyle w:val="Geenafstand"/>
      </w:pPr>
      <w:r>
        <w:t xml:space="preserve">De waardering voor zijn werk is na aanvankelijk succes, </w:t>
      </w:r>
      <w:proofErr w:type="spellStart"/>
      <w:r>
        <w:t>wisselend;de</w:t>
      </w:r>
      <w:proofErr w:type="spellEnd"/>
      <w:r>
        <w:t xml:space="preserve"> laatste tijd wordt hij (weer) beschouwd als een belangrijk Afro-Amerikaans</w:t>
      </w:r>
      <w:r>
        <w:rPr>
          <w:rStyle w:val="Voetnootmarkering"/>
        </w:rPr>
        <w:footnoteReference w:id="1"/>
      </w:r>
      <w:r>
        <w:t xml:space="preserve"> schrijver.</w:t>
      </w:r>
    </w:p>
    <w:p w14:paraId="2A63A989" w14:textId="77777777" w:rsidR="007C4B25" w:rsidRDefault="007C4B25" w:rsidP="007C4B25">
      <w:pPr>
        <w:pStyle w:val="Geenafstand"/>
      </w:pPr>
      <w:r>
        <w:t>Het gedicht geeft een wrange blik op de werkelijkheid (nu en toen) van de groep waartoe hij behoort. De gelatenheid waarmee dat gebeurt is in onze tijd vaak vervangen door strijdbaarheid.</w:t>
      </w:r>
      <w:r>
        <w:rPr>
          <w:rStyle w:val="Voetnootmarkering"/>
        </w:rPr>
        <w:footnoteReference w:id="2"/>
      </w:r>
      <w:r>
        <w:t xml:space="preserve"> </w:t>
      </w:r>
    </w:p>
    <w:p w14:paraId="4C6BAB56" w14:textId="2E64E0D0" w:rsidR="007C4B25" w:rsidRDefault="007C4B25" w:rsidP="007C4B25">
      <w:pPr>
        <w:pStyle w:val="Geenafstand"/>
      </w:pPr>
      <w:r>
        <w:t xml:space="preserve">Het gedicht werd voor het eerst gepubliceerd in 1895 in de bundel “Majors </w:t>
      </w:r>
      <w:proofErr w:type="spellStart"/>
      <w:r>
        <w:t>and</w:t>
      </w:r>
      <w:proofErr w:type="spellEnd"/>
      <w:r>
        <w:t xml:space="preserve"> Minors”, hier is de tekst gevolgd van “The Complete Poems of Paul Laurence </w:t>
      </w:r>
      <w:proofErr w:type="spellStart"/>
      <w:r>
        <w:t>Dunbar</w:t>
      </w:r>
      <w:proofErr w:type="spellEnd"/>
      <w:r>
        <w:t>”(herdruk van de editie van 1913)</w:t>
      </w:r>
    </w:p>
    <w:p w14:paraId="6F114AF3" w14:textId="05753FBF" w:rsidR="007C4B25" w:rsidRDefault="007C4B25" w:rsidP="007C4B25">
      <w:pPr>
        <w:pStyle w:val="Geenafstand"/>
      </w:pPr>
    </w:p>
    <w:p w14:paraId="7E1B326A" w14:textId="7469F6E7" w:rsidR="007C4B25" w:rsidRDefault="007C4B25" w:rsidP="007C4B25">
      <w:pPr>
        <w:pStyle w:val="Geenafstand"/>
      </w:pPr>
    </w:p>
    <w:p w14:paraId="2031F96D" w14:textId="383A87AA" w:rsidR="007C4B25" w:rsidRDefault="007C4B25" w:rsidP="007C4B25">
      <w:pPr>
        <w:pStyle w:val="Geenafstand"/>
      </w:pPr>
    </w:p>
    <w:p w14:paraId="38736005" w14:textId="6F71BB31" w:rsidR="007C4B25" w:rsidRDefault="007C4B25" w:rsidP="007C4B25">
      <w:pPr>
        <w:pStyle w:val="Geenafstand"/>
      </w:pPr>
      <w:r>
        <w:rPr>
          <w:noProof/>
        </w:rPr>
        <w:lastRenderedPageBreak/>
        <w:drawing>
          <wp:inline distT="0" distB="0" distL="0" distR="0" wp14:anchorId="751A9070" wp14:editId="0506C2F4">
            <wp:extent cx="4215765" cy="7975600"/>
            <wp:effectExtent l="0" t="0" r="0" b="635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4029" cy="8029071"/>
                    </a:xfrm>
                    <a:prstGeom prst="rect">
                      <a:avLst/>
                    </a:prstGeom>
                    <a:noFill/>
                    <a:ln>
                      <a:noFill/>
                    </a:ln>
                  </pic:spPr>
                </pic:pic>
              </a:graphicData>
            </a:graphic>
          </wp:inline>
        </w:drawing>
      </w:r>
    </w:p>
    <w:p w14:paraId="79273B9C" w14:textId="7126D6C4" w:rsidR="007C4B25" w:rsidRDefault="007C4B25" w:rsidP="007C4B25">
      <w:pPr>
        <w:pStyle w:val="Geenafstand"/>
      </w:pPr>
    </w:p>
    <w:p w14:paraId="7A0A0A38" w14:textId="6E3711A2" w:rsidR="007C4B25" w:rsidRDefault="007C4B25" w:rsidP="007C4B25">
      <w:pPr>
        <w:pStyle w:val="Geenafstand"/>
      </w:pPr>
    </w:p>
    <w:p w14:paraId="51AC6777" w14:textId="5E0A248F" w:rsidR="007C4B25" w:rsidRDefault="007C4B25" w:rsidP="007C4B25">
      <w:pPr>
        <w:pStyle w:val="Geenafstand"/>
      </w:pPr>
    </w:p>
    <w:p w14:paraId="1A756B13" w14:textId="77777777" w:rsidR="007C4B25" w:rsidRDefault="007C4B25" w:rsidP="007C4B25">
      <w:pPr>
        <w:pStyle w:val="Geenafstand"/>
      </w:pPr>
    </w:p>
    <w:p w14:paraId="0E67E3FC" w14:textId="77777777" w:rsidR="007C4B25" w:rsidRDefault="007C4B25" w:rsidP="007C4B25">
      <w:pPr>
        <w:pStyle w:val="Geenafstand"/>
      </w:pPr>
    </w:p>
    <w:p w14:paraId="5A51C10C" w14:textId="77777777" w:rsidR="007C4B25" w:rsidRDefault="007C4B25" w:rsidP="007C4B25">
      <w:pPr>
        <w:pStyle w:val="Geenafstand"/>
      </w:pPr>
    </w:p>
    <w:p w14:paraId="29982456" w14:textId="42A1F571" w:rsidR="007C4B25" w:rsidRPr="007C4B25" w:rsidRDefault="007C4B25" w:rsidP="007C4B25">
      <w:pPr>
        <w:pStyle w:val="Geenafstand"/>
      </w:pPr>
      <w:r w:rsidRPr="007C4B25">
        <w:t>WIJ DRAGEN HET MASKER</w:t>
      </w:r>
    </w:p>
    <w:p w14:paraId="4CB6BE80" w14:textId="77777777" w:rsidR="007C4B25" w:rsidRPr="007C4B25" w:rsidRDefault="007C4B25" w:rsidP="007C4B25">
      <w:pPr>
        <w:pStyle w:val="Geenafstand"/>
      </w:pPr>
    </w:p>
    <w:p w14:paraId="19B70460" w14:textId="77777777" w:rsidR="007C4B25" w:rsidRPr="007C4B25" w:rsidRDefault="007C4B25" w:rsidP="007C4B25">
      <w:pPr>
        <w:pStyle w:val="Geenafstand"/>
      </w:pPr>
      <w:r w:rsidRPr="007C4B25">
        <w:t>Wij dragen het masker dat grijnst en liegt,</w:t>
      </w:r>
    </w:p>
    <w:p w14:paraId="1D2FA27B" w14:textId="77777777" w:rsidR="007C4B25" w:rsidRPr="007C4B25" w:rsidRDefault="007C4B25" w:rsidP="007C4B25">
      <w:pPr>
        <w:pStyle w:val="Geenafstand"/>
      </w:pPr>
      <w:r w:rsidRPr="007C4B25">
        <w:t>Het verbergt onze wangen en beschaduwt  onze ogen,-</w:t>
      </w:r>
    </w:p>
    <w:p w14:paraId="477906B9" w14:textId="77777777" w:rsidR="007C4B25" w:rsidRPr="007C4B25" w:rsidRDefault="007C4B25" w:rsidP="007C4B25">
      <w:pPr>
        <w:pStyle w:val="Geenafstand"/>
      </w:pPr>
      <w:r w:rsidRPr="007C4B25">
        <w:t>Deze schuld betalen wij het menselijk bedrog;</w:t>
      </w:r>
    </w:p>
    <w:p w14:paraId="0903D056" w14:textId="77777777" w:rsidR="007C4B25" w:rsidRPr="007C4B25" w:rsidRDefault="007C4B25" w:rsidP="007C4B25">
      <w:pPr>
        <w:pStyle w:val="Geenafstand"/>
      </w:pPr>
      <w:r w:rsidRPr="007C4B25">
        <w:t>Met verscheurd en bloedend hart lachen wij,</w:t>
      </w:r>
    </w:p>
    <w:p w14:paraId="725C20A5" w14:textId="77777777" w:rsidR="007C4B25" w:rsidRPr="007C4B25" w:rsidRDefault="007C4B25" w:rsidP="007C4B25">
      <w:pPr>
        <w:pStyle w:val="Geenafstand"/>
      </w:pPr>
      <w:r w:rsidRPr="007C4B25">
        <w:t>En spreken met duizenden nuances.</w:t>
      </w:r>
    </w:p>
    <w:p w14:paraId="535D5CFD" w14:textId="77777777" w:rsidR="007C4B25" w:rsidRPr="007C4B25" w:rsidRDefault="007C4B25" w:rsidP="007C4B25">
      <w:pPr>
        <w:pStyle w:val="Geenafstand"/>
      </w:pPr>
    </w:p>
    <w:p w14:paraId="3FC54A46" w14:textId="77777777" w:rsidR="007C4B25" w:rsidRPr="007C4B25" w:rsidRDefault="007C4B25" w:rsidP="007C4B25">
      <w:pPr>
        <w:pStyle w:val="Geenafstand"/>
      </w:pPr>
      <w:r w:rsidRPr="007C4B25">
        <w:t>Waarom zou de wereld zo wijs zijn,</w:t>
      </w:r>
    </w:p>
    <w:p w14:paraId="0EBF3CA5" w14:textId="77777777" w:rsidR="007C4B25" w:rsidRPr="007C4B25" w:rsidRDefault="007C4B25" w:rsidP="007C4B25">
      <w:pPr>
        <w:pStyle w:val="Geenafstand"/>
      </w:pPr>
      <w:r w:rsidRPr="007C4B25">
        <w:t>Om al onze tranen en zuchten te tellen?</w:t>
      </w:r>
    </w:p>
    <w:p w14:paraId="598637EB" w14:textId="77777777" w:rsidR="007C4B25" w:rsidRPr="007C4B25" w:rsidRDefault="007C4B25" w:rsidP="007C4B25">
      <w:pPr>
        <w:pStyle w:val="Geenafstand"/>
      </w:pPr>
      <w:r w:rsidRPr="007C4B25">
        <w:t>Nee, laat hen alleen ons zien, als</w:t>
      </w:r>
    </w:p>
    <w:p w14:paraId="0D1C1222" w14:textId="77777777" w:rsidR="007C4B25" w:rsidRPr="007C4B25" w:rsidRDefault="007C4B25" w:rsidP="007C4B25">
      <w:pPr>
        <w:pStyle w:val="Geenafstand"/>
      </w:pPr>
      <w:r w:rsidRPr="007C4B25">
        <w:t>Wij het masker dragen.</w:t>
      </w:r>
    </w:p>
    <w:p w14:paraId="08F05B13" w14:textId="77777777" w:rsidR="007C4B25" w:rsidRPr="007C4B25" w:rsidRDefault="007C4B25" w:rsidP="007C4B25">
      <w:pPr>
        <w:pStyle w:val="Geenafstand"/>
      </w:pPr>
    </w:p>
    <w:p w14:paraId="07E2AEA3" w14:textId="77777777" w:rsidR="007C4B25" w:rsidRPr="007C4B25" w:rsidRDefault="007C4B25" w:rsidP="007C4B25">
      <w:pPr>
        <w:pStyle w:val="Geenafstand"/>
      </w:pPr>
      <w:r w:rsidRPr="007C4B25">
        <w:t>Wij lachen, maar, grote Christus, ons roepen</w:t>
      </w:r>
    </w:p>
    <w:p w14:paraId="1E5268AD" w14:textId="77777777" w:rsidR="007C4B25" w:rsidRPr="007C4B25" w:rsidRDefault="007C4B25" w:rsidP="007C4B25">
      <w:pPr>
        <w:pStyle w:val="Geenafstand"/>
      </w:pPr>
      <w:r w:rsidRPr="007C4B25">
        <w:t>Naar u komt uit gekwelde zielen.</w:t>
      </w:r>
    </w:p>
    <w:p w14:paraId="5A8676EF" w14:textId="77777777" w:rsidR="007C4B25" w:rsidRPr="007C4B25" w:rsidRDefault="007C4B25" w:rsidP="007C4B25">
      <w:pPr>
        <w:pStyle w:val="Geenafstand"/>
      </w:pPr>
      <w:r w:rsidRPr="007C4B25">
        <w:t>Wij zingen, maar o de klei is smerig</w:t>
      </w:r>
    </w:p>
    <w:p w14:paraId="738D909A" w14:textId="77777777" w:rsidR="007C4B25" w:rsidRPr="007C4B25" w:rsidRDefault="007C4B25" w:rsidP="007C4B25">
      <w:pPr>
        <w:pStyle w:val="Geenafstand"/>
      </w:pPr>
      <w:r w:rsidRPr="007C4B25">
        <w:t>Onder onze voeten, en lang de weg;</w:t>
      </w:r>
    </w:p>
    <w:p w14:paraId="18F165B9" w14:textId="77777777" w:rsidR="007C4B25" w:rsidRPr="007C4B25" w:rsidRDefault="007C4B25" w:rsidP="007C4B25">
      <w:pPr>
        <w:pStyle w:val="Geenafstand"/>
      </w:pPr>
      <w:r w:rsidRPr="007C4B25">
        <w:t>Maar laat de wereld het anders dromen,</w:t>
      </w:r>
    </w:p>
    <w:p w14:paraId="7FD834C2" w14:textId="77777777" w:rsidR="007C4B25" w:rsidRPr="007C4B25" w:rsidRDefault="007C4B25" w:rsidP="007C4B25">
      <w:pPr>
        <w:pStyle w:val="Geenafstand"/>
      </w:pPr>
      <w:r w:rsidRPr="007C4B25">
        <w:t>Wij dragen het masker!</w:t>
      </w:r>
    </w:p>
    <w:p w14:paraId="4629641B" w14:textId="77777777" w:rsidR="007C4B25" w:rsidRDefault="007C4B25" w:rsidP="007C4B25">
      <w:pPr>
        <w:pStyle w:val="Geenafstand"/>
      </w:pPr>
    </w:p>
    <w:p w14:paraId="5998CF6B" w14:textId="77777777" w:rsidR="007C4B25" w:rsidRDefault="007C4B25" w:rsidP="007C4B25">
      <w:pPr>
        <w:pStyle w:val="Geenafstand"/>
      </w:pPr>
    </w:p>
    <w:p w14:paraId="199B3EBE" w14:textId="5F3F9AA4" w:rsidR="003C0609" w:rsidRDefault="003C0609" w:rsidP="007C4B25">
      <w:pPr>
        <w:pStyle w:val="Geenafstand"/>
      </w:pPr>
    </w:p>
    <w:p w14:paraId="261C71B4" w14:textId="2C42BDFD" w:rsidR="007C4B25" w:rsidRDefault="007C4B25" w:rsidP="007C4B25">
      <w:pPr>
        <w:pStyle w:val="Geenafstand"/>
      </w:pPr>
    </w:p>
    <w:p w14:paraId="177F6436" w14:textId="77777777" w:rsidR="007C4B25" w:rsidRDefault="007C4B25" w:rsidP="007C4B25">
      <w:pPr>
        <w:pStyle w:val="Geenafstand"/>
      </w:pPr>
    </w:p>
    <w:sectPr w:rsidR="007C4B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F66EF" w14:textId="77777777" w:rsidR="007C4B25" w:rsidRDefault="007C4B25" w:rsidP="007C4B25">
      <w:pPr>
        <w:spacing w:after="0" w:line="240" w:lineRule="auto"/>
      </w:pPr>
      <w:r>
        <w:separator/>
      </w:r>
    </w:p>
  </w:endnote>
  <w:endnote w:type="continuationSeparator" w:id="0">
    <w:p w14:paraId="0B6215E9" w14:textId="77777777" w:rsidR="007C4B25" w:rsidRDefault="007C4B25" w:rsidP="007C4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F6D87" w14:textId="77777777" w:rsidR="007C4B25" w:rsidRDefault="007C4B25" w:rsidP="007C4B25">
      <w:pPr>
        <w:spacing w:after="0" w:line="240" w:lineRule="auto"/>
      </w:pPr>
      <w:r>
        <w:separator/>
      </w:r>
    </w:p>
  </w:footnote>
  <w:footnote w:type="continuationSeparator" w:id="0">
    <w:p w14:paraId="5E39CA07" w14:textId="77777777" w:rsidR="007C4B25" w:rsidRDefault="007C4B25" w:rsidP="007C4B25">
      <w:pPr>
        <w:spacing w:after="0" w:line="240" w:lineRule="auto"/>
      </w:pPr>
      <w:r>
        <w:continuationSeparator/>
      </w:r>
    </w:p>
  </w:footnote>
  <w:footnote w:id="1">
    <w:p w14:paraId="565A1928" w14:textId="62C095CA" w:rsidR="007C4B25" w:rsidRDefault="007C4B25" w:rsidP="007C4B25">
      <w:pPr>
        <w:pStyle w:val="Voetnoottekst"/>
      </w:pPr>
      <w:r>
        <w:rPr>
          <w:rStyle w:val="Voetnootmarkering"/>
        </w:rPr>
        <w:footnoteRef/>
      </w:r>
      <w:r>
        <w:t xml:space="preserve"> Er valt iets te zeggen voor het gebruik van het voorvoegsel “Afro”, om de culturele achtergrond te benadrukken, het weglaten ervan zou dan weer de betekenis van hem voor de gehele VS </w:t>
      </w:r>
      <w:r>
        <w:t>onderstrepen</w:t>
      </w:r>
      <w:r>
        <w:t>.</w:t>
      </w:r>
    </w:p>
  </w:footnote>
  <w:footnote w:id="2">
    <w:p w14:paraId="5983F2D7" w14:textId="77777777" w:rsidR="007C4B25" w:rsidRDefault="007C4B25" w:rsidP="007C4B25">
      <w:pPr>
        <w:pStyle w:val="Voetnoottekst"/>
      </w:pPr>
      <w:r>
        <w:rPr>
          <w:rStyle w:val="Voetnootmarkering"/>
        </w:rPr>
        <w:footnoteRef/>
      </w:r>
      <w:r>
        <w:t xml:space="preserve"> Zie bijvoorbeeld rappers als </w:t>
      </w:r>
      <w:hyperlink r:id="rId1" w:history="1">
        <w:proofErr w:type="spellStart"/>
        <w:r w:rsidRPr="00BE4763">
          <w:rPr>
            <w:rStyle w:val="Hyperlink"/>
          </w:rPr>
          <w:t>Tupac</w:t>
        </w:r>
        <w:proofErr w:type="spellEnd"/>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B25"/>
    <w:rsid w:val="003C0609"/>
    <w:rsid w:val="007C4B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0F2F6E8"/>
  <w15:chartTrackingRefBased/>
  <w15:docId w15:val="{EC792B37-4C79-4D72-A533-156C18DC2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C4B25"/>
    <w:pPr>
      <w:spacing w:after="0" w:line="240" w:lineRule="auto"/>
    </w:pPr>
  </w:style>
  <w:style w:type="character" w:styleId="Hyperlink">
    <w:name w:val="Hyperlink"/>
    <w:basedOn w:val="Standaardalinea-lettertype"/>
    <w:uiPriority w:val="99"/>
    <w:unhideWhenUsed/>
    <w:rsid w:val="007C4B25"/>
    <w:rPr>
      <w:color w:val="0563C1" w:themeColor="hyperlink"/>
      <w:u w:val="single"/>
    </w:rPr>
  </w:style>
  <w:style w:type="paragraph" w:styleId="Voetnoottekst">
    <w:name w:val="footnote text"/>
    <w:basedOn w:val="Standaard"/>
    <w:link w:val="VoetnoottekstChar"/>
    <w:uiPriority w:val="99"/>
    <w:semiHidden/>
    <w:unhideWhenUsed/>
    <w:rsid w:val="007C4B2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C4B25"/>
    <w:rPr>
      <w:sz w:val="20"/>
      <w:szCs w:val="20"/>
    </w:rPr>
  </w:style>
  <w:style w:type="character" w:styleId="Voetnootmarkering">
    <w:name w:val="footnote reference"/>
    <w:basedOn w:val="Standaardalinea-lettertype"/>
    <w:uiPriority w:val="99"/>
    <w:semiHidden/>
    <w:unhideWhenUsed/>
    <w:rsid w:val="007C4B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s://www.poetryfoundation.org/poets/paul-laurence-dunba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African-American_English"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demorgen.be/tv-cultuur/vijfentwintig-jaar-na-zijn-dood-komt-tupac-weer-tot-leven-op-het-toneel-hij-was-een-soort-profeet~bb394d3f/?referrer=https%3A%2F%2Fwww.google.com%2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275</Words>
  <Characters>1515</Characters>
  <Application>Microsoft Office Word</Application>
  <DocSecurity>0</DocSecurity>
  <Lines>12</Lines>
  <Paragraphs>3</Paragraphs>
  <ScaleCrop>false</ScaleCrop>
  <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2022-05-26T14:14:00Z</dcterms:created>
  <dcterms:modified xsi:type="dcterms:W3CDTF">2022-05-26T14:19:00Z</dcterms:modified>
</cp:coreProperties>
</file>