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0D05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66AA6850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2961097E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69472099" w14:textId="77777777" w:rsidR="003F55C5" w:rsidRDefault="003F55C5" w:rsidP="003F55C5">
      <w:pPr>
        <w:pStyle w:val="Geenafstand"/>
      </w:pPr>
      <w:r>
        <w:t>Het gekozen gedicht is van de hand van een  van  de giganten van de Europese literatuur; met nadruk noem ik hem Europees omdat hij een belang heeft dat uitstijgt boven de Duitse literatuur. Lessing (1729-1781) was een vernieuwend toneelschrijver en een vrije geest voor wie tolerantie hoog in het vaandel stond. Hij was een vertegenwoordiger van de Verlichting die in de 18</w:t>
      </w:r>
      <w:r w:rsidRPr="004A54B9">
        <w:rPr>
          <w:vertAlign w:val="superscript"/>
        </w:rPr>
        <w:t>de</w:t>
      </w:r>
      <w:r>
        <w:t xml:space="preserve"> eeuw het denken in Europa beheerste. </w:t>
      </w:r>
    </w:p>
    <w:p w14:paraId="68BA6A1E" w14:textId="77777777" w:rsidR="003F55C5" w:rsidRDefault="003F55C5" w:rsidP="003F55C5">
      <w:pPr>
        <w:pStyle w:val="Geenafstand"/>
      </w:pPr>
      <w:r>
        <w:t xml:space="preserve">Hij studeerde aanvankelijk theologie, later medicijnen en letteren. </w:t>
      </w:r>
    </w:p>
    <w:p w14:paraId="5285E740" w14:textId="77777777" w:rsidR="003F55C5" w:rsidRDefault="003F55C5" w:rsidP="003F55C5">
      <w:pPr>
        <w:pStyle w:val="Geenafstand"/>
      </w:pPr>
      <w:r>
        <w:t>Zijn bekendste werk zowel literair als levensbeschouwelijk is “</w:t>
      </w:r>
      <w:hyperlink r:id="rId6" w:history="1">
        <w:r w:rsidRPr="00D04E7D">
          <w:rPr>
            <w:rStyle w:val="Hyperlink"/>
          </w:rPr>
          <w:t xml:space="preserve">Nathan der </w:t>
        </w:r>
        <w:proofErr w:type="spellStart"/>
        <w:r w:rsidRPr="00D04E7D">
          <w:rPr>
            <w:rStyle w:val="Hyperlink"/>
          </w:rPr>
          <w:t>Weise</w:t>
        </w:r>
        <w:proofErr w:type="spellEnd"/>
      </w:hyperlink>
      <w:r>
        <w:t xml:space="preserve">” </w:t>
      </w:r>
      <w:r>
        <w:rPr>
          <w:rStyle w:val="Voetnootmarkering"/>
        </w:rPr>
        <w:footnoteReference w:id="1"/>
      </w:r>
      <w:r>
        <w:t>waarin stelling wordt genomen tegen  (religieuze) intolerantie en antisemitisme. In onze tijd kan hij wat dat betreft nog als actueel gelden.</w:t>
      </w:r>
    </w:p>
    <w:p w14:paraId="760560BB" w14:textId="77777777" w:rsidR="003F55C5" w:rsidRDefault="003F55C5" w:rsidP="003F55C5">
      <w:pPr>
        <w:pStyle w:val="Geenafstand"/>
      </w:pPr>
      <w:r>
        <w:t>Hij was een voorbeeld voor schrijvers die na</w:t>
      </w:r>
      <w:r w:rsidRPr="00AD5F75">
        <w:t xml:space="preserve"> </w:t>
      </w:r>
      <w:r>
        <w:t>hem kwamen zoals Goethe en Schiller.</w:t>
      </w:r>
    </w:p>
    <w:p w14:paraId="475CE802" w14:textId="77777777" w:rsidR="003F55C5" w:rsidRDefault="003F55C5" w:rsidP="003F55C5">
      <w:pPr>
        <w:pStyle w:val="Geenafstand"/>
      </w:pPr>
      <w:r>
        <w:t>Zijn scherpe pen heeft ertoe geleid dat hij in 1778 niet meer uitgezonderd was van  de censuur die door de overheid</w:t>
      </w:r>
      <w:r>
        <w:rPr>
          <w:rStyle w:val="Voetnootmarkering"/>
        </w:rPr>
        <w:footnoteReference w:id="2"/>
      </w:r>
      <w:r>
        <w:t xml:space="preserve"> was ingesteld.</w:t>
      </w:r>
    </w:p>
    <w:p w14:paraId="523D7B27" w14:textId="77777777" w:rsidR="003F55C5" w:rsidRDefault="003F55C5" w:rsidP="003F55C5">
      <w:pPr>
        <w:pStyle w:val="Geenafstand"/>
      </w:pPr>
      <w:r>
        <w:t>Deze pen bracht ook de satirische “</w:t>
      </w:r>
      <w:proofErr w:type="spellStart"/>
      <w:r>
        <w:t>Sinngedichte</w:t>
      </w:r>
      <w:proofErr w:type="spellEnd"/>
      <w:r>
        <w:t>” (1771) voort waarvan hier een voorbeeld wordt gepubliceerd. Het stelt de geestelijke onafhankelijkheid van de schrijver centraal.</w:t>
      </w:r>
    </w:p>
    <w:p w14:paraId="1BAA6CA0" w14:textId="77777777" w:rsidR="003F55C5" w:rsidRDefault="003F55C5" w:rsidP="003F55C5">
      <w:pPr>
        <w:pStyle w:val="Geenafstand"/>
      </w:pPr>
      <w:r>
        <w:t>Het is ontleend aan “</w:t>
      </w:r>
      <w:proofErr w:type="spellStart"/>
      <w:r>
        <w:t>Werke</w:t>
      </w:r>
      <w:proofErr w:type="spellEnd"/>
      <w:r>
        <w:t>”, Tempel-Verlag (</w:t>
      </w:r>
      <w:r w:rsidRPr="00C8634D">
        <w:t>±</w:t>
      </w:r>
      <w:r>
        <w:t>1930).</w:t>
      </w:r>
    </w:p>
    <w:p w14:paraId="7F90A340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5C89D3F4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2C9AB601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64B5C1C9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62AB2DB4" w14:textId="46451EA7" w:rsidR="003F55C5" w:rsidRDefault="003F55C5" w:rsidP="003F55C5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9C8C1E" wp14:editId="5B407A58">
            <wp:extent cx="3276600" cy="128016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EDC1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690C4789" w14:textId="5D539A23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6B4D0B87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39CF7261" w14:textId="6C49DF66" w:rsidR="003F55C5" w:rsidRDefault="003F55C5" w:rsidP="003F55C5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WEERGAVE IN MODERN SCHRIFT</w:t>
      </w:r>
    </w:p>
    <w:p w14:paraId="6663CD26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1DC229D0" w14:textId="77777777" w:rsidR="003F55C5" w:rsidRDefault="003F55C5" w:rsidP="003F55C5">
      <w:pPr>
        <w:pStyle w:val="Geenafstand"/>
      </w:pPr>
      <w:proofErr w:type="spellStart"/>
      <w:r>
        <w:t>Wenn</w:t>
      </w:r>
      <w:proofErr w:type="spellEnd"/>
      <w:r>
        <w:t xml:space="preserve"> du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, was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Blätter</w:t>
      </w:r>
      <w:proofErr w:type="spellEnd"/>
      <w:r>
        <w:t xml:space="preserve"> </w:t>
      </w:r>
      <w:proofErr w:type="spellStart"/>
      <w:r>
        <w:t>füllt</w:t>
      </w:r>
      <w:proofErr w:type="spellEnd"/>
      <w:r>
        <w:t>,</w:t>
      </w:r>
    </w:p>
    <w:p w14:paraId="3CCABF78" w14:textId="77777777" w:rsidR="003F55C5" w:rsidRDefault="003F55C5" w:rsidP="003F55C5">
      <w:pPr>
        <w:pStyle w:val="Geenafstand"/>
      </w:pPr>
      <w:r>
        <w:t xml:space="preserve">Mein </w:t>
      </w:r>
      <w:proofErr w:type="spellStart"/>
      <w:r>
        <w:t>Leser</w:t>
      </w:r>
      <w:proofErr w:type="spellEnd"/>
      <w:r>
        <w:t xml:space="preserve">, </w:t>
      </w:r>
      <w:proofErr w:type="spellStart"/>
      <w:r>
        <w:t>nichts</w:t>
      </w:r>
      <w:proofErr w:type="spellEnd"/>
      <w:r>
        <w:t xml:space="preserve"> des </w:t>
      </w:r>
      <w:proofErr w:type="spellStart"/>
      <w:r>
        <w:t>Dankes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>:</w:t>
      </w:r>
    </w:p>
    <w:p w14:paraId="49202D31" w14:textId="77777777" w:rsidR="003F55C5" w:rsidRDefault="003F55C5" w:rsidP="003F55C5">
      <w:pPr>
        <w:pStyle w:val="Geenafstand"/>
      </w:pPr>
      <w:proofErr w:type="spellStart"/>
      <w:r>
        <w:t>So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wenigstens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verbunden</w:t>
      </w:r>
      <w:proofErr w:type="spellEnd"/>
      <w:r>
        <w:t>,</w:t>
      </w:r>
    </w:p>
    <w:p w14:paraId="72729F64" w14:textId="77777777" w:rsidR="003F55C5" w:rsidRDefault="003F55C5" w:rsidP="003F55C5">
      <w:pPr>
        <w:pStyle w:val="Geenafstand"/>
      </w:pPr>
      <w:r>
        <w:t xml:space="preserve">Was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behielt</w:t>
      </w:r>
      <w:proofErr w:type="spellEnd"/>
      <w:r>
        <w:t>.</w:t>
      </w:r>
    </w:p>
    <w:p w14:paraId="13502226" w14:textId="2C7A8777" w:rsidR="009F5C50" w:rsidRDefault="009F5C50" w:rsidP="003F55C5">
      <w:pPr>
        <w:pStyle w:val="Geenafstand"/>
      </w:pPr>
    </w:p>
    <w:p w14:paraId="73ABBBB7" w14:textId="1E4D535E" w:rsidR="003F55C5" w:rsidRDefault="003F55C5" w:rsidP="003F55C5">
      <w:pPr>
        <w:pStyle w:val="Geenafstand"/>
      </w:pPr>
    </w:p>
    <w:p w14:paraId="3DF26D30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5D789674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477DF6CB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116C79DB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484B2C21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2B696023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236F2457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7229D72A" w14:textId="0107CDCF" w:rsidR="003F55C5" w:rsidRDefault="003F55C5" w:rsidP="003F55C5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VERTALING</w:t>
      </w:r>
    </w:p>
    <w:p w14:paraId="3EA0C590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17614918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02A5E4C9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7E79A74A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53022F9C" w14:textId="3146A6CC" w:rsidR="003F55C5" w:rsidRDefault="003F55C5" w:rsidP="003F55C5">
      <w:pPr>
        <w:pStyle w:val="Geenafstand"/>
        <w:rPr>
          <w:b/>
          <w:bCs/>
          <w:sz w:val="24"/>
          <w:szCs w:val="24"/>
        </w:rPr>
      </w:pPr>
      <w:r w:rsidRPr="00425DB9">
        <w:rPr>
          <w:b/>
          <w:bCs/>
          <w:sz w:val="24"/>
          <w:szCs w:val="24"/>
        </w:rPr>
        <w:t>AFSCHEID AAN DE LEZER</w:t>
      </w:r>
    </w:p>
    <w:p w14:paraId="15E95768" w14:textId="77777777" w:rsidR="003F55C5" w:rsidRDefault="003F55C5" w:rsidP="003F55C5">
      <w:pPr>
        <w:pStyle w:val="Geenafstand"/>
        <w:rPr>
          <w:b/>
          <w:bCs/>
          <w:sz w:val="24"/>
          <w:szCs w:val="24"/>
        </w:rPr>
      </w:pPr>
    </w:p>
    <w:p w14:paraId="33CADB31" w14:textId="77777777" w:rsidR="003F55C5" w:rsidRDefault="003F55C5" w:rsidP="003F55C5">
      <w:pPr>
        <w:pStyle w:val="Geenafstand"/>
      </w:pPr>
      <w:r w:rsidRPr="00425DB9">
        <w:t xml:space="preserve">Als je </w:t>
      </w:r>
      <w:r>
        <w:t>van alles, wat deze bladen vult,</w:t>
      </w:r>
    </w:p>
    <w:p w14:paraId="0847B94D" w14:textId="77777777" w:rsidR="003F55C5" w:rsidRDefault="003F55C5" w:rsidP="003F55C5">
      <w:pPr>
        <w:pStyle w:val="Geenafstand"/>
      </w:pPr>
      <w:r>
        <w:t>Mijn lezer, niets dankwaardig vindt:</w:t>
      </w:r>
    </w:p>
    <w:p w14:paraId="429C71ED" w14:textId="77777777" w:rsidR="003F55C5" w:rsidRDefault="003F55C5" w:rsidP="003F55C5">
      <w:pPr>
        <w:pStyle w:val="Geenafstand"/>
      </w:pPr>
      <w:r>
        <w:t>Wees mij dan tenminste erkentelijk voor dat</w:t>
      </w:r>
    </w:p>
    <w:p w14:paraId="06CB585C" w14:textId="77777777" w:rsidR="003F55C5" w:rsidRPr="00425DB9" w:rsidRDefault="003F55C5" w:rsidP="003F55C5">
      <w:pPr>
        <w:pStyle w:val="Geenafstand"/>
      </w:pPr>
      <w:r>
        <w:t>Wat ik voor mij hield.</w:t>
      </w:r>
    </w:p>
    <w:p w14:paraId="1784089B" w14:textId="77777777" w:rsidR="003F55C5" w:rsidRDefault="003F55C5" w:rsidP="003F55C5">
      <w:pPr>
        <w:pStyle w:val="Geenafstand"/>
      </w:pPr>
    </w:p>
    <w:sectPr w:rsidR="003F5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F010" w14:textId="77777777" w:rsidR="003F55C5" w:rsidRDefault="003F55C5" w:rsidP="003F55C5">
      <w:pPr>
        <w:spacing w:after="0" w:line="240" w:lineRule="auto"/>
      </w:pPr>
      <w:r>
        <w:separator/>
      </w:r>
    </w:p>
  </w:endnote>
  <w:endnote w:type="continuationSeparator" w:id="0">
    <w:p w14:paraId="6F3CA51F" w14:textId="77777777" w:rsidR="003F55C5" w:rsidRDefault="003F55C5" w:rsidP="003F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BC40" w14:textId="77777777" w:rsidR="003F55C5" w:rsidRDefault="003F55C5" w:rsidP="003F55C5">
      <w:pPr>
        <w:spacing w:after="0" w:line="240" w:lineRule="auto"/>
      </w:pPr>
      <w:r>
        <w:separator/>
      </w:r>
    </w:p>
  </w:footnote>
  <w:footnote w:type="continuationSeparator" w:id="0">
    <w:p w14:paraId="50BC2033" w14:textId="77777777" w:rsidR="003F55C5" w:rsidRDefault="003F55C5" w:rsidP="003F55C5">
      <w:pPr>
        <w:spacing w:after="0" w:line="240" w:lineRule="auto"/>
      </w:pPr>
      <w:r>
        <w:continuationSeparator/>
      </w:r>
    </w:p>
  </w:footnote>
  <w:footnote w:id="1">
    <w:p w14:paraId="7415E75A" w14:textId="77777777" w:rsidR="003F55C5" w:rsidRDefault="003F55C5" w:rsidP="003F55C5">
      <w:pPr>
        <w:pStyle w:val="Voetnoottekst"/>
      </w:pPr>
      <w:r>
        <w:rPr>
          <w:rStyle w:val="Voetnootmarkering"/>
        </w:rPr>
        <w:footnoteRef/>
      </w:r>
      <w:r>
        <w:t xml:space="preserve"> Met een verhelderend interview met de filosoof Veenbaas</w:t>
      </w:r>
    </w:p>
  </w:footnote>
  <w:footnote w:id="2">
    <w:p w14:paraId="07594E80" w14:textId="77777777" w:rsidR="003F55C5" w:rsidRDefault="003F55C5" w:rsidP="003F55C5">
      <w:pPr>
        <w:pStyle w:val="Voetnoottekst"/>
      </w:pPr>
      <w:r>
        <w:rPr>
          <w:rStyle w:val="Voetnootmarkering"/>
        </w:rPr>
        <w:footnoteRef/>
      </w:r>
      <w:r>
        <w:t xml:space="preserve"> De Hertog van</w:t>
      </w:r>
      <w:r w:rsidRPr="004204C9">
        <w:t xml:space="preserve"> Braunschweig-</w:t>
      </w:r>
      <w:proofErr w:type="spellStart"/>
      <w:r w:rsidRPr="004204C9">
        <w:t>Wolfenbüttel</w:t>
      </w:r>
      <w:proofErr w:type="spellEnd"/>
      <w:r w:rsidRPr="004204C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C4E5" w14:textId="6B9B94A9" w:rsidR="003F55C5" w:rsidRDefault="003F55C5">
    <w:pPr>
      <w:pStyle w:val="Koptekst"/>
    </w:pPr>
  </w:p>
  <w:p w14:paraId="4AA31367" w14:textId="77777777" w:rsidR="003F55C5" w:rsidRDefault="003F55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C5"/>
    <w:rsid w:val="003F55C5"/>
    <w:rsid w:val="009F5C50"/>
    <w:rsid w:val="00C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56FE"/>
  <w15:chartTrackingRefBased/>
  <w15:docId w15:val="{DEC4DE92-AB64-4173-B25D-545428E1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55C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F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5C5"/>
  </w:style>
  <w:style w:type="paragraph" w:styleId="Voettekst">
    <w:name w:val="footer"/>
    <w:basedOn w:val="Standaard"/>
    <w:link w:val="VoettekstChar"/>
    <w:uiPriority w:val="99"/>
    <w:unhideWhenUsed/>
    <w:rsid w:val="003F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5C5"/>
  </w:style>
  <w:style w:type="character" w:styleId="Hyperlink">
    <w:name w:val="Hyperlink"/>
    <w:basedOn w:val="Standaardalinea-lettertype"/>
    <w:uiPriority w:val="99"/>
    <w:unhideWhenUsed/>
    <w:rsid w:val="003F55C5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F55C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F55C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F5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ilosofie.nl/gotthold-ephraim-lessing-nathan-de-wijz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2022-06-21T13:32:00Z</dcterms:created>
  <dcterms:modified xsi:type="dcterms:W3CDTF">2022-06-21T13:38:00Z</dcterms:modified>
</cp:coreProperties>
</file>