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72F4" w14:textId="77777777" w:rsidR="0057283E" w:rsidRDefault="0057283E" w:rsidP="0057283E">
      <w:pPr>
        <w:pStyle w:val="Geenafstand"/>
      </w:pPr>
      <w:r>
        <w:t xml:space="preserve">De meest bekende Denen zijn in deze tijd wielrenners. </w:t>
      </w:r>
    </w:p>
    <w:p w14:paraId="6F5BDAE2" w14:textId="77777777" w:rsidR="0057283E" w:rsidRDefault="0057283E" w:rsidP="0057283E">
      <w:pPr>
        <w:pStyle w:val="Geenafstand"/>
      </w:pPr>
      <w:r>
        <w:t>In de negentiende en twintigste eeuw waren Scandinavische schrijvers in onze landen goed bekend. Potgieter ging op reis naar Scandinavië en schreef hierover ( “</w:t>
      </w:r>
      <w:r w:rsidRPr="00CF65D4">
        <w:t xml:space="preserve">Het Noorden in omtrekken en </w:t>
      </w:r>
      <w:proofErr w:type="spellStart"/>
      <w:r w:rsidRPr="00CF65D4">
        <w:t>tafereelen</w:t>
      </w:r>
      <w:proofErr w:type="spellEnd"/>
      <w:r>
        <w:t>” 1836-1840).</w:t>
      </w:r>
    </w:p>
    <w:p w14:paraId="31E90956" w14:textId="77777777" w:rsidR="0057283E" w:rsidRDefault="0057283E" w:rsidP="0057283E">
      <w:pPr>
        <w:pStyle w:val="Geenafstand"/>
      </w:pPr>
      <w:r>
        <w:t>De schrijver J.P.</w:t>
      </w:r>
      <w:r>
        <w:rPr>
          <w:rStyle w:val="Voetnootmarkering"/>
        </w:rPr>
        <w:footnoteReference w:id="1"/>
      </w:r>
      <w:r>
        <w:t xml:space="preserve"> Jacobsen (1847-1885) van het gedicht is vooral door romans bekend geworden: “Niels </w:t>
      </w:r>
      <w:proofErr w:type="spellStart"/>
      <w:r>
        <w:t>Lyhne</w:t>
      </w:r>
      <w:proofErr w:type="spellEnd"/>
      <w:r>
        <w:t>” (1880) en “</w:t>
      </w:r>
      <w:proofErr w:type="spellStart"/>
      <w:r>
        <w:t>Fru</w:t>
      </w:r>
      <w:proofErr w:type="spellEnd"/>
      <w:r>
        <w:t xml:space="preserve"> Marie </w:t>
      </w:r>
      <w:proofErr w:type="spellStart"/>
      <w:r>
        <w:t>Grubbe</w:t>
      </w:r>
      <w:proofErr w:type="spellEnd"/>
      <w:r>
        <w:t>”(1876) zijn de bekendste. Dit werk werd enkele malen in het Nederlands vertaald. Hij geldt als een van de grote vernieuwers van de Deense letterkunde.</w:t>
      </w:r>
    </w:p>
    <w:p w14:paraId="5417FE2F" w14:textId="77777777" w:rsidR="0057283E" w:rsidRDefault="0057283E" w:rsidP="0057283E">
      <w:pPr>
        <w:pStyle w:val="Geenafstand"/>
      </w:pPr>
      <w:r>
        <w:t xml:space="preserve">De stijl van </w:t>
      </w:r>
      <w:r w:rsidRPr="0045534F">
        <w:t xml:space="preserve">Jacobsen was </w:t>
      </w:r>
      <w:r>
        <w:t xml:space="preserve">beïnvloed door het </w:t>
      </w:r>
      <w:r w:rsidRPr="0045534F">
        <w:t>realism</w:t>
      </w:r>
      <w:r>
        <w:t>e met een romantische, impressionistische inslag.</w:t>
      </w:r>
      <w:r w:rsidRPr="0045534F">
        <w:t xml:space="preserve"> </w:t>
      </w:r>
      <w:r>
        <w:t xml:space="preserve"> Optimisme is bij hem ver te zoeken, veel lijkt bepaald door het noodlot zoals bij de grote toneelschrijvers de Noor </w:t>
      </w:r>
      <w:proofErr w:type="spellStart"/>
      <w:r>
        <w:t>Ibsen</w:t>
      </w:r>
      <w:proofErr w:type="spellEnd"/>
      <w:r>
        <w:t xml:space="preserve"> en de Zweed </w:t>
      </w:r>
      <w:proofErr w:type="spellStart"/>
      <w:r>
        <w:t>Strindberg</w:t>
      </w:r>
      <w:proofErr w:type="spellEnd"/>
      <w:r>
        <w:t>.</w:t>
      </w:r>
    </w:p>
    <w:p w14:paraId="377F3807" w14:textId="77777777" w:rsidR="0057283E" w:rsidRDefault="0057283E" w:rsidP="0057283E">
      <w:pPr>
        <w:pStyle w:val="Geenafstand"/>
      </w:pPr>
      <w:r w:rsidRPr="0045534F">
        <w:t>Zijn taal</w:t>
      </w:r>
      <w:r>
        <w:t>gebruik is nauwkeurig en gevoelig tegelijk.</w:t>
      </w:r>
    </w:p>
    <w:p w14:paraId="26952E0D" w14:textId="77777777" w:rsidR="0057283E" w:rsidRDefault="0057283E" w:rsidP="0057283E">
      <w:r>
        <w:t>Het hier gegeven gedicht, een beschrijving van een nacht onder de sterren,(zoals onderaan genoemd waarschijnlijk uit 1875)</w:t>
      </w:r>
      <w:r w:rsidRPr="0045534F">
        <w:t xml:space="preserve"> </w:t>
      </w:r>
      <w:r>
        <w:t xml:space="preserve">is een goed voorbeeld van zijn romantische en weemoedige stijl. Het is op </w:t>
      </w:r>
      <w:hyperlink r:id="rId6" w:history="1">
        <w:r w:rsidRPr="00223880">
          <w:rPr>
            <w:rStyle w:val="Hyperlink"/>
          </w:rPr>
          <w:t>muziek gezet</w:t>
        </w:r>
      </w:hyperlink>
      <w:r>
        <w:t xml:space="preserve"> door zijn landgenoot Carl </w:t>
      </w:r>
      <w:hyperlink r:id="rId7" w:history="1">
        <w:proofErr w:type="spellStart"/>
        <w:r w:rsidRPr="00076920">
          <w:rPr>
            <w:rStyle w:val="Hyperlink"/>
          </w:rPr>
          <w:t>Nielsen</w:t>
        </w:r>
        <w:proofErr w:type="spellEnd"/>
      </w:hyperlink>
      <w:r>
        <w:t xml:space="preserve"> en in </w:t>
      </w:r>
      <w:hyperlink r:id="rId8" w:history="1">
        <w:r w:rsidRPr="00223880">
          <w:rPr>
            <w:rStyle w:val="Hyperlink"/>
          </w:rPr>
          <w:t>Duitse vertaling</w:t>
        </w:r>
      </w:hyperlink>
      <w:r>
        <w:t xml:space="preserve">  door Alexander </w:t>
      </w:r>
      <w:hyperlink r:id="rId9" w:history="1">
        <w:proofErr w:type="spellStart"/>
        <w:r w:rsidRPr="00223880">
          <w:rPr>
            <w:rStyle w:val="Hyperlink"/>
          </w:rPr>
          <w:t>Zemlinsky</w:t>
        </w:r>
        <w:proofErr w:type="spellEnd"/>
      </w:hyperlink>
      <w:r w:rsidRPr="00223880">
        <w:t>.</w:t>
      </w:r>
    </w:p>
    <w:p w14:paraId="44146377" w14:textId="44A93C67" w:rsidR="0057283E" w:rsidRDefault="0057283E" w:rsidP="0057283E">
      <w:r>
        <w:t>Hier is de tekst uit “</w:t>
      </w:r>
      <w:proofErr w:type="spellStart"/>
      <w:r>
        <w:t>Samlede</w:t>
      </w:r>
      <w:proofErr w:type="spellEnd"/>
      <w:r>
        <w:t xml:space="preserve"> </w:t>
      </w:r>
      <w:proofErr w:type="spellStart"/>
      <w:r>
        <w:t>Skrifter</w:t>
      </w:r>
      <w:proofErr w:type="spellEnd"/>
      <w:r>
        <w:t xml:space="preserve"> I” (1910).</w:t>
      </w:r>
    </w:p>
    <w:p w14:paraId="2B7F23DF" w14:textId="66CEF3CE" w:rsidR="0057283E" w:rsidRDefault="0057283E" w:rsidP="0057283E">
      <w:r>
        <w:rPr>
          <w:noProof/>
        </w:rPr>
        <w:lastRenderedPageBreak/>
        <w:drawing>
          <wp:inline distT="0" distB="0" distL="0" distR="0" wp14:anchorId="44CBAEEF" wp14:editId="461198D2">
            <wp:extent cx="3246120" cy="5692140"/>
            <wp:effectExtent l="0" t="0" r="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7A778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55C0537B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5908D2C1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4881138F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723FF049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6503C942" w14:textId="1AD82CEB" w:rsidR="0057283E" w:rsidRDefault="0057283E" w:rsidP="0057283E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VERTALING</w:t>
      </w:r>
    </w:p>
    <w:p w14:paraId="5D4CD266" w14:textId="77777777" w:rsidR="0057283E" w:rsidRDefault="0057283E" w:rsidP="0057283E">
      <w:pPr>
        <w:pStyle w:val="Geenafstand"/>
        <w:rPr>
          <w:b/>
          <w:bCs/>
          <w:sz w:val="24"/>
          <w:szCs w:val="24"/>
        </w:rPr>
      </w:pPr>
    </w:p>
    <w:p w14:paraId="673082B2" w14:textId="77777777" w:rsidR="0057283E" w:rsidRDefault="0057283E" w:rsidP="0057283E">
      <w:pPr>
        <w:pStyle w:val="Geenafstand"/>
      </w:pPr>
      <w:r>
        <w:t>De dag  heeft al zijn verdriet vergaard</w:t>
      </w:r>
    </w:p>
    <w:p w14:paraId="4B12D93B" w14:textId="77777777" w:rsidR="0057283E" w:rsidRDefault="0057283E" w:rsidP="0057283E">
      <w:pPr>
        <w:pStyle w:val="Geenafstand"/>
      </w:pPr>
      <w:r>
        <w:t>En in  dauw uitgeweend,</w:t>
      </w:r>
    </w:p>
    <w:p w14:paraId="2D247BDC" w14:textId="77777777" w:rsidR="0057283E" w:rsidRDefault="0057283E" w:rsidP="0057283E">
      <w:pPr>
        <w:pStyle w:val="Geenafstand"/>
      </w:pPr>
      <w:r>
        <w:t>Dan opent de nacht de burcht  van de hemel</w:t>
      </w:r>
    </w:p>
    <w:p w14:paraId="6BB06F13" w14:textId="77777777" w:rsidR="0057283E" w:rsidRDefault="0057283E" w:rsidP="0057283E">
      <w:pPr>
        <w:pStyle w:val="Geenafstand"/>
      </w:pPr>
      <w:r>
        <w:t>Met eeuwige  weemoed,  zwijgend verdriet.</w:t>
      </w:r>
    </w:p>
    <w:p w14:paraId="6AA22908" w14:textId="77777777" w:rsidR="0057283E" w:rsidRDefault="0057283E" w:rsidP="0057283E">
      <w:pPr>
        <w:pStyle w:val="Geenafstand"/>
      </w:pPr>
      <w:r>
        <w:t>En een bij een</w:t>
      </w:r>
    </w:p>
    <w:p w14:paraId="6A0CFEEE" w14:textId="77777777" w:rsidR="0057283E" w:rsidRDefault="0057283E" w:rsidP="0057283E">
      <w:pPr>
        <w:pStyle w:val="Geenafstand"/>
      </w:pPr>
      <w:r>
        <w:t>En twee bij twee</w:t>
      </w:r>
    </w:p>
    <w:p w14:paraId="0F9CE74D" w14:textId="77777777" w:rsidR="0057283E" w:rsidRDefault="0057283E" w:rsidP="0057283E">
      <w:pPr>
        <w:pStyle w:val="Geenafstand"/>
      </w:pPr>
      <w:r>
        <w:t>Gaan voort de genieën van verre werelden</w:t>
      </w:r>
    </w:p>
    <w:p w14:paraId="11622B99" w14:textId="77777777" w:rsidR="0057283E" w:rsidRDefault="0057283E" w:rsidP="0057283E">
      <w:pPr>
        <w:pStyle w:val="Geenafstand"/>
      </w:pPr>
      <w:r>
        <w:t>Uit de duistere verborgenheden van de hemeldiepten.</w:t>
      </w:r>
    </w:p>
    <w:p w14:paraId="7E2F5004" w14:textId="77777777" w:rsidR="0057283E" w:rsidRDefault="0057283E" w:rsidP="0057283E">
      <w:pPr>
        <w:pStyle w:val="Geenafstand"/>
      </w:pPr>
      <w:r>
        <w:t>En hoog boven de lust en pijn van de aarde</w:t>
      </w:r>
    </w:p>
    <w:p w14:paraId="781D9592" w14:textId="77777777" w:rsidR="0057283E" w:rsidRDefault="0057283E" w:rsidP="0057283E">
      <w:pPr>
        <w:pStyle w:val="Geenafstand"/>
      </w:pPr>
      <w:r>
        <w:t xml:space="preserve">Met hoog in de hand </w:t>
      </w:r>
      <w:proofErr w:type="spellStart"/>
      <w:r>
        <w:t>sterrekaarsen</w:t>
      </w:r>
      <w:proofErr w:type="spellEnd"/>
      <w:r>
        <w:t xml:space="preserve"> </w:t>
      </w:r>
    </w:p>
    <w:p w14:paraId="22000671" w14:textId="77777777" w:rsidR="0057283E" w:rsidRDefault="0057283E" w:rsidP="0057283E">
      <w:pPr>
        <w:pStyle w:val="Geenafstand"/>
      </w:pPr>
      <w:r>
        <w:lastRenderedPageBreak/>
        <w:t>Schrijden zij langzaam over de hemel.</w:t>
      </w:r>
    </w:p>
    <w:p w14:paraId="7603CF06" w14:textId="77777777" w:rsidR="0057283E" w:rsidRDefault="0057283E" w:rsidP="0057283E">
      <w:pPr>
        <w:pStyle w:val="Geenafstand"/>
      </w:pPr>
      <w:r>
        <w:t>De voetstappen  gaan voort</w:t>
      </w:r>
    </w:p>
    <w:p w14:paraId="0B2A1F4E" w14:textId="77777777" w:rsidR="0057283E" w:rsidRDefault="0057283E" w:rsidP="0057283E">
      <w:pPr>
        <w:pStyle w:val="Geenafstand"/>
      </w:pPr>
      <w:r>
        <w:t>Met zwaar gemoed….</w:t>
      </w:r>
    </w:p>
    <w:p w14:paraId="69FFAC34" w14:textId="77777777" w:rsidR="0057283E" w:rsidRDefault="0057283E" w:rsidP="0057283E">
      <w:pPr>
        <w:pStyle w:val="Geenafstand"/>
      </w:pPr>
      <w:r>
        <w:t>Merkwaardig verwaaid staan</w:t>
      </w:r>
    </w:p>
    <w:p w14:paraId="107E41ED" w14:textId="77777777" w:rsidR="0057283E" w:rsidRDefault="0057283E" w:rsidP="0057283E">
      <w:pPr>
        <w:pStyle w:val="Geenafstand"/>
      </w:pPr>
      <w:r>
        <w:t>In de ruimte van de koude wind</w:t>
      </w:r>
    </w:p>
    <w:p w14:paraId="56B3DE50" w14:textId="77777777" w:rsidR="0057283E" w:rsidRPr="00B13C37" w:rsidRDefault="0057283E" w:rsidP="0057283E">
      <w:pPr>
        <w:pStyle w:val="Geenafstand"/>
      </w:pPr>
      <w:r>
        <w:t xml:space="preserve">De flakkerende vlammen van de </w:t>
      </w:r>
      <w:proofErr w:type="spellStart"/>
      <w:r>
        <w:t>sterrekaarsen</w:t>
      </w:r>
      <w:proofErr w:type="spellEnd"/>
      <w:r>
        <w:t>.</w:t>
      </w:r>
    </w:p>
    <w:p w14:paraId="752EA05F" w14:textId="77777777" w:rsidR="0057283E" w:rsidRPr="00223880" w:rsidRDefault="0057283E" w:rsidP="0057283E"/>
    <w:p w14:paraId="660469AB" w14:textId="77777777" w:rsidR="00177591" w:rsidRDefault="00177591" w:rsidP="0057283E">
      <w:pPr>
        <w:pStyle w:val="Geenafstand"/>
      </w:pPr>
    </w:p>
    <w:sectPr w:rsidR="0017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284" w14:textId="77777777" w:rsidR="0057283E" w:rsidRDefault="0057283E" w:rsidP="0057283E">
      <w:pPr>
        <w:spacing w:after="0" w:line="240" w:lineRule="auto"/>
      </w:pPr>
      <w:r>
        <w:separator/>
      </w:r>
    </w:p>
  </w:endnote>
  <w:endnote w:type="continuationSeparator" w:id="0">
    <w:p w14:paraId="2A171F53" w14:textId="77777777" w:rsidR="0057283E" w:rsidRDefault="0057283E" w:rsidP="0057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9463" w14:textId="77777777" w:rsidR="0057283E" w:rsidRDefault="0057283E" w:rsidP="0057283E">
      <w:pPr>
        <w:spacing w:after="0" w:line="240" w:lineRule="auto"/>
      </w:pPr>
      <w:r>
        <w:separator/>
      </w:r>
    </w:p>
  </w:footnote>
  <w:footnote w:type="continuationSeparator" w:id="0">
    <w:p w14:paraId="60A57A9F" w14:textId="77777777" w:rsidR="0057283E" w:rsidRDefault="0057283E" w:rsidP="0057283E">
      <w:pPr>
        <w:spacing w:after="0" w:line="240" w:lineRule="auto"/>
      </w:pPr>
      <w:r>
        <w:continuationSeparator/>
      </w:r>
    </w:p>
  </w:footnote>
  <w:footnote w:id="1">
    <w:p w14:paraId="5D38B5A7" w14:textId="77777777" w:rsidR="0057283E" w:rsidRDefault="0057283E" w:rsidP="0057283E">
      <w:pPr>
        <w:pStyle w:val="Voetnoottekst"/>
      </w:pPr>
      <w:r>
        <w:rPr>
          <w:rStyle w:val="Voetnootmarkering"/>
        </w:rPr>
        <w:footnoteRef/>
      </w:r>
      <w:r>
        <w:t xml:space="preserve"> Met toevoeging van de voorletters wordt hij in Denemarken aangehaald, zoals bij ons bv W.F, Hermans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3E"/>
    <w:rsid w:val="00177591"/>
    <w:rsid w:val="005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796"/>
  <w15:chartTrackingRefBased/>
  <w15:docId w15:val="{9383FF49-DF5F-47D1-9206-9450727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8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283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7283E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83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83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d5myLGw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assicstogo.nl/features/carl-niels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o11HnktZ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operaballet.nl/zemlinsky-componist-tussen-twee-werelden?gclid=Cj0KCQjw_viWBhD8ARIsAH1mCd5Vjl9S0ljBzrlfwCXmlBZK29GyNWRHtolrMs8H-ZpvY0WYWnusfWcaAvaVEALw_wcB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2022-07-25T12:01:00Z</dcterms:created>
  <dcterms:modified xsi:type="dcterms:W3CDTF">2022-07-25T12:04:00Z</dcterms:modified>
</cp:coreProperties>
</file>